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3C9F3" w14:textId="77777777" w:rsidR="00F80D1A" w:rsidRPr="00510C8B" w:rsidRDefault="00F80D1A" w:rsidP="00510C8B">
      <w:pPr>
        <w:pStyle w:val="1"/>
        <w:spacing w:line="400" w:lineRule="exact"/>
        <w:jc w:val="center"/>
        <w:rPr>
          <w:rFonts w:ascii="华文中宋" w:eastAsia="华文中宋" w:hAnsi="华文中宋"/>
          <w:sz w:val="28"/>
          <w:szCs w:val="28"/>
        </w:rPr>
      </w:pPr>
      <w:r w:rsidRPr="00510C8B">
        <w:rPr>
          <w:rFonts w:ascii="华文中宋" w:eastAsia="华文中宋" w:hAnsi="华文中宋" w:hint="eastAsia"/>
          <w:sz w:val="28"/>
          <w:szCs w:val="28"/>
        </w:rPr>
        <w:t>中国人民财产保险股份有限公司</w:t>
      </w:r>
    </w:p>
    <w:p w14:paraId="74473F60" w14:textId="77777777" w:rsidR="00F80D1A" w:rsidRDefault="00612C47" w:rsidP="00510C8B">
      <w:pPr>
        <w:pStyle w:val="1"/>
        <w:spacing w:line="400" w:lineRule="exact"/>
        <w:jc w:val="center"/>
        <w:rPr>
          <w:rFonts w:ascii="华文中宋" w:eastAsia="华文中宋" w:hAnsi="华文中宋"/>
          <w:sz w:val="28"/>
          <w:szCs w:val="28"/>
        </w:rPr>
      </w:pPr>
      <w:r w:rsidRPr="00510C8B">
        <w:rPr>
          <w:rFonts w:ascii="华文中宋" w:eastAsia="华文中宋" w:hAnsi="华文中宋" w:hint="eastAsia"/>
          <w:sz w:val="28"/>
          <w:szCs w:val="28"/>
        </w:rPr>
        <w:t>重大疾病保险条款</w:t>
      </w:r>
      <w:r w:rsidR="007611FF" w:rsidRPr="00510C8B">
        <w:rPr>
          <w:rFonts w:ascii="华文中宋" w:eastAsia="华文中宋" w:hAnsi="华文中宋" w:hint="eastAsia"/>
          <w:sz w:val="28"/>
          <w:szCs w:val="28"/>
        </w:rPr>
        <w:t>（</w:t>
      </w:r>
      <w:r w:rsidR="007611FF" w:rsidRPr="00510C8B">
        <w:rPr>
          <w:rFonts w:ascii="华文中宋" w:eastAsia="华文中宋" w:hAnsi="华文中宋"/>
          <w:sz w:val="28"/>
          <w:szCs w:val="28"/>
        </w:rPr>
        <w:t>A</w:t>
      </w:r>
      <w:r w:rsidR="007611FF" w:rsidRPr="00510C8B">
        <w:rPr>
          <w:rFonts w:ascii="华文中宋" w:eastAsia="华文中宋" w:hAnsi="华文中宋" w:hint="eastAsia"/>
          <w:sz w:val="28"/>
          <w:szCs w:val="28"/>
        </w:rPr>
        <w:t>款）</w:t>
      </w:r>
    </w:p>
    <w:p w14:paraId="6C5731E2" w14:textId="77777777" w:rsidR="00510C8B" w:rsidRPr="00896DF2" w:rsidRDefault="00510C8B" w:rsidP="00896DF2">
      <w:pPr>
        <w:spacing w:line="400" w:lineRule="exact"/>
        <w:jc w:val="center"/>
        <w:rPr>
          <w:rFonts w:ascii="华文中宋" w:eastAsia="华文中宋" w:hAnsi="华文中宋"/>
          <w:sz w:val="28"/>
          <w:szCs w:val="28"/>
        </w:rPr>
      </w:pPr>
    </w:p>
    <w:p w14:paraId="682191D3" w14:textId="77777777" w:rsidR="00F80D1A" w:rsidRPr="00747B1B" w:rsidRDefault="00F80D1A" w:rsidP="00747B1B">
      <w:pPr>
        <w:pStyle w:val="1"/>
      </w:pPr>
      <w:r w:rsidRPr="00747B1B">
        <w:rPr>
          <w:rFonts w:hint="eastAsia"/>
        </w:rPr>
        <w:t>1</w:t>
      </w:r>
      <w:r w:rsidRPr="00747B1B">
        <w:rPr>
          <w:rFonts w:hint="eastAsia"/>
        </w:rPr>
        <w:tab/>
        <w:t>总则</w:t>
      </w:r>
      <w:bookmarkStart w:id="0" w:name="_GoBack"/>
      <w:bookmarkEnd w:id="0"/>
    </w:p>
    <w:p w14:paraId="6AE44D0D" w14:textId="77777777" w:rsidR="00F80D1A" w:rsidRPr="00223A2F" w:rsidRDefault="00F80D1A" w:rsidP="007611FF">
      <w:pPr>
        <w:pStyle w:val="af0"/>
        <w:jc w:val="both"/>
      </w:pPr>
      <w:r w:rsidRPr="00223A2F">
        <w:rPr>
          <w:rFonts w:hint="eastAsia"/>
        </w:rPr>
        <w:t>1.1</w:t>
      </w:r>
      <w:r w:rsidRPr="00223A2F">
        <w:rPr>
          <w:rFonts w:hint="eastAsia"/>
        </w:rPr>
        <w:tab/>
        <w:t>合同构成</w:t>
      </w:r>
    </w:p>
    <w:p w14:paraId="536CE029" w14:textId="77777777" w:rsidR="00F80D1A" w:rsidRPr="00223A2F" w:rsidRDefault="00F80D1A" w:rsidP="007611FF">
      <w:pPr>
        <w:pStyle w:val="a3"/>
        <w:rPr>
          <w:rFonts w:ascii="宋体" w:hAnsi="宋体"/>
          <w:szCs w:val="21"/>
        </w:rPr>
      </w:pPr>
      <w:r w:rsidRPr="00223A2F">
        <w:rPr>
          <w:rFonts w:ascii="宋体" w:hAnsi="宋体" w:hint="eastAsia"/>
          <w:szCs w:val="21"/>
        </w:rPr>
        <w:t>本保险合同由保险条款、投保单、保险单或其他保险凭证、批单组成。凡涉及本保险合同的约定，均应采用书面形式。</w:t>
      </w:r>
    </w:p>
    <w:p w14:paraId="12E0693A" w14:textId="77777777" w:rsidR="00F80D1A" w:rsidRPr="00223A2F" w:rsidRDefault="00F80D1A" w:rsidP="007611FF">
      <w:pPr>
        <w:pStyle w:val="af0"/>
        <w:jc w:val="both"/>
      </w:pPr>
      <w:r w:rsidRPr="00223A2F">
        <w:rPr>
          <w:rFonts w:hint="eastAsia"/>
        </w:rPr>
        <w:t>1.2</w:t>
      </w:r>
      <w:r w:rsidRPr="00223A2F">
        <w:rPr>
          <w:rFonts w:hint="eastAsia"/>
        </w:rPr>
        <w:tab/>
        <w:t>被保险人</w:t>
      </w:r>
    </w:p>
    <w:p w14:paraId="463191DD" w14:textId="2E267A69" w:rsidR="00F80D1A" w:rsidRPr="008F4082" w:rsidRDefault="00CE3BA2" w:rsidP="007611FF">
      <w:pPr>
        <w:pStyle w:val="a3"/>
        <w:ind w:leftChars="428" w:left="899" w:firstLineChars="150" w:firstLine="315"/>
        <w:rPr>
          <w:rFonts w:ascii="宋体" w:hAnsi="宋体"/>
        </w:rPr>
      </w:pPr>
      <w:r w:rsidRPr="00A92EFC">
        <w:rPr>
          <w:rFonts w:ascii="宋体" w:hAnsi="宋体" w:cs="仿宋_GB2312" w:hint="eastAsia"/>
        </w:rPr>
        <w:t>出生满28天至</w:t>
      </w:r>
      <w:r w:rsidR="00060207">
        <w:rPr>
          <w:rFonts w:ascii="宋体" w:hAnsi="宋体" w:cs="仿宋_GB2312"/>
        </w:rPr>
        <w:t>80</w:t>
      </w:r>
      <w:r w:rsidRPr="00A92EFC">
        <w:rPr>
          <w:rFonts w:ascii="宋体" w:hAnsi="宋体" w:cs="仿宋_GB2312" w:hint="eastAsia"/>
        </w:rPr>
        <w:t>周岁</w:t>
      </w:r>
      <w:r w:rsidRPr="00223A2F">
        <w:rPr>
          <w:rFonts w:ascii="宋体" w:hAnsi="宋体" w:hint="eastAsia"/>
          <w:szCs w:val="21"/>
        </w:rPr>
        <w:t>（释义见</w:t>
      </w:r>
      <w:r w:rsidR="00F107D7">
        <w:rPr>
          <w:rFonts w:ascii="宋体" w:hAnsi="宋体"/>
          <w:szCs w:val="21"/>
        </w:rPr>
        <w:t>8</w:t>
      </w:r>
      <w:r w:rsidRPr="00223A2F">
        <w:rPr>
          <w:rFonts w:ascii="宋体" w:hAnsi="宋体" w:hint="eastAsia"/>
          <w:szCs w:val="21"/>
        </w:rPr>
        <w:t>.1）</w:t>
      </w:r>
      <w:r w:rsidRPr="00A92EFC">
        <w:rPr>
          <w:rFonts w:ascii="宋体" w:hAnsi="宋体" w:cs="仿宋_GB2312" w:hint="eastAsia"/>
        </w:rPr>
        <w:t>、</w:t>
      </w:r>
      <w:r w:rsidRPr="003B6F1E">
        <w:rPr>
          <w:rFonts w:ascii="宋体" w:hAnsi="宋体" w:cs="仿宋_GB2312" w:hint="eastAsia"/>
        </w:rPr>
        <w:t>身体健康、能正常工作或正常生</w:t>
      </w:r>
      <w:r w:rsidRPr="00A92EFC">
        <w:rPr>
          <w:rFonts w:ascii="宋体" w:hAnsi="宋体" w:cs="仿宋_GB2312" w:hint="eastAsia"/>
        </w:rPr>
        <w:t>活的自然人可作为被保险人。</w:t>
      </w:r>
    </w:p>
    <w:p w14:paraId="76B5A32C" w14:textId="77777777" w:rsidR="00F80D1A" w:rsidRPr="00223A2F" w:rsidRDefault="00F80D1A" w:rsidP="007611FF">
      <w:pPr>
        <w:pStyle w:val="af0"/>
        <w:jc w:val="both"/>
      </w:pPr>
      <w:r w:rsidRPr="00223A2F">
        <w:rPr>
          <w:rFonts w:hint="eastAsia"/>
        </w:rPr>
        <w:t>1.3</w:t>
      </w:r>
      <w:r w:rsidRPr="00223A2F">
        <w:rPr>
          <w:rFonts w:hint="eastAsia"/>
        </w:rPr>
        <w:tab/>
        <w:t>投保人</w:t>
      </w:r>
    </w:p>
    <w:p w14:paraId="3141D1A9" w14:textId="77777777" w:rsidR="00285108" w:rsidRPr="007611FF" w:rsidRDefault="00285108" w:rsidP="007611FF">
      <w:pPr>
        <w:pStyle w:val="a3"/>
        <w:rPr>
          <w:rFonts w:ascii="宋体" w:hAnsi="宋体"/>
          <w:szCs w:val="21"/>
        </w:rPr>
      </w:pPr>
      <w:r w:rsidRPr="003B6F1E">
        <w:rPr>
          <w:rFonts w:ascii="宋体" w:hAnsi="宋体" w:hint="eastAsia"/>
          <w:szCs w:val="21"/>
        </w:rPr>
        <w:t>本合同的投保人应为具有完全民事行</w:t>
      </w:r>
      <w:r w:rsidR="003B6F1E">
        <w:rPr>
          <w:rFonts w:ascii="宋体" w:hAnsi="宋体" w:hint="eastAsia"/>
          <w:szCs w:val="21"/>
        </w:rPr>
        <w:t>为能力的被保险人本人或在本合同订立时对被保险人有保险利益的其他自然人</w:t>
      </w:r>
      <w:r w:rsidR="003B6F1E">
        <w:rPr>
          <w:rFonts w:ascii="宋体" w:hAnsi="宋体"/>
          <w:szCs w:val="21"/>
        </w:rPr>
        <w:t>或团体</w:t>
      </w:r>
      <w:r w:rsidRPr="003B6F1E">
        <w:rPr>
          <w:rFonts w:ascii="宋体" w:hAnsi="宋体" w:hint="eastAsia"/>
          <w:szCs w:val="21"/>
        </w:rPr>
        <w:t>。</w:t>
      </w:r>
    </w:p>
    <w:p w14:paraId="451511D7" w14:textId="77777777" w:rsidR="00F80D1A" w:rsidRPr="00223A2F" w:rsidRDefault="00F80D1A" w:rsidP="007611FF">
      <w:pPr>
        <w:pStyle w:val="1"/>
        <w:jc w:val="both"/>
      </w:pPr>
      <w:r w:rsidRPr="00223A2F">
        <w:rPr>
          <w:rFonts w:hint="eastAsia"/>
        </w:rPr>
        <w:t>2</w:t>
      </w:r>
      <w:r w:rsidRPr="00223A2F">
        <w:rPr>
          <w:rFonts w:hint="eastAsia"/>
        </w:rPr>
        <w:tab/>
        <w:t>保障内容</w:t>
      </w:r>
    </w:p>
    <w:p w14:paraId="545A4FF4" w14:textId="77777777" w:rsidR="00F80D1A" w:rsidRPr="00223A2F" w:rsidRDefault="00F80D1A" w:rsidP="007611FF">
      <w:pPr>
        <w:pStyle w:val="af0"/>
        <w:jc w:val="both"/>
      </w:pPr>
      <w:r w:rsidRPr="00223A2F">
        <w:rPr>
          <w:rFonts w:hint="eastAsia"/>
        </w:rPr>
        <w:t>2.1</w:t>
      </w:r>
      <w:r w:rsidRPr="00223A2F">
        <w:rPr>
          <w:rFonts w:hint="eastAsia"/>
        </w:rPr>
        <w:tab/>
        <w:t>保险责任</w:t>
      </w:r>
    </w:p>
    <w:p w14:paraId="27BA1E3B" w14:textId="5CA44419" w:rsidR="008F4082" w:rsidRDefault="008F4082" w:rsidP="007611FF">
      <w:pPr>
        <w:pStyle w:val="a3"/>
        <w:rPr>
          <w:rFonts w:ascii="宋体" w:hAnsi="宋体"/>
        </w:rPr>
      </w:pPr>
      <w:r w:rsidRPr="008F4082">
        <w:rPr>
          <w:rFonts w:ascii="宋体" w:hAnsi="宋体" w:hint="eastAsia"/>
        </w:rPr>
        <w:t>在保险期间内，被保险人遭遇意外伤害（释义见8.</w:t>
      </w:r>
      <w:r w:rsidR="00B07F5C">
        <w:rPr>
          <w:rFonts w:ascii="宋体" w:hAnsi="宋体"/>
        </w:rPr>
        <w:t>2</w:t>
      </w:r>
      <w:r w:rsidRPr="008F4082">
        <w:rPr>
          <w:rFonts w:ascii="宋体" w:hAnsi="宋体" w:hint="eastAsia"/>
        </w:rPr>
        <w:t>）并因该意外伤害造成本保险合同约定的重大疾病（释义见8.</w:t>
      </w:r>
      <w:r w:rsidR="00B07F5C">
        <w:rPr>
          <w:rFonts w:ascii="宋体" w:hAnsi="宋体"/>
        </w:rPr>
        <w:t>3</w:t>
      </w:r>
      <w:r w:rsidRPr="008F4082">
        <w:rPr>
          <w:rFonts w:ascii="宋体" w:hAnsi="宋体" w:hint="eastAsia"/>
        </w:rPr>
        <w:t>）中的一种或多种首次发病（释义见8.</w:t>
      </w:r>
      <w:r w:rsidR="00B07F5C">
        <w:rPr>
          <w:rFonts w:ascii="宋体" w:hAnsi="宋体"/>
        </w:rPr>
        <w:t>4</w:t>
      </w:r>
      <w:r w:rsidRPr="008F4082">
        <w:rPr>
          <w:rFonts w:ascii="宋体" w:hAnsi="宋体" w:hint="eastAsia"/>
        </w:rPr>
        <w:t>）；或者被保险人</w:t>
      </w:r>
      <w:r>
        <w:rPr>
          <w:rFonts w:ascii="宋体" w:hAnsi="宋体" w:hint="eastAsia"/>
        </w:rPr>
        <w:t>在本</w:t>
      </w:r>
      <w:r w:rsidRPr="008F4082">
        <w:rPr>
          <w:rFonts w:ascii="宋体" w:hAnsi="宋体" w:hint="eastAsia"/>
        </w:rPr>
        <w:t>保险合同约定的等待期</w:t>
      </w:r>
      <w:r w:rsidRPr="00530E78">
        <w:rPr>
          <w:rFonts w:ascii="宋体" w:hAnsi="宋体" w:hint="eastAsia"/>
          <w:szCs w:val="21"/>
        </w:rPr>
        <w:t>（</w:t>
      </w:r>
      <w:r w:rsidR="00611B37">
        <w:rPr>
          <w:rFonts w:ascii="宋体" w:hAnsi="宋体" w:hint="eastAsia"/>
          <w:szCs w:val="21"/>
        </w:rPr>
        <w:t>释义</w:t>
      </w:r>
      <w:r w:rsidR="00611B37">
        <w:rPr>
          <w:rFonts w:ascii="宋体" w:hAnsi="宋体"/>
          <w:szCs w:val="21"/>
        </w:rPr>
        <w:t>见</w:t>
      </w:r>
      <w:r w:rsidR="00611B37">
        <w:rPr>
          <w:rFonts w:ascii="宋体" w:hAnsi="宋体" w:hint="eastAsia"/>
          <w:szCs w:val="21"/>
        </w:rPr>
        <w:t>8.5</w:t>
      </w:r>
      <w:r>
        <w:rPr>
          <w:rFonts w:ascii="宋体" w:hAnsi="宋体" w:hint="eastAsia"/>
          <w:szCs w:val="21"/>
        </w:rPr>
        <w:t>）</w:t>
      </w:r>
      <w:r w:rsidRPr="008F4082">
        <w:rPr>
          <w:rFonts w:ascii="宋体" w:hAnsi="宋体" w:hint="eastAsia"/>
        </w:rPr>
        <w:t>后，首次发病并被专科医生（释义见8.</w:t>
      </w:r>
      <w:r w:rsidR="00611B37">
        <w:rPr>
          <w:rFonts w:ascii="宋体" w:hAnsi="宋体"/>
        </w:rPr>
        <w:t>6</w:t>
      </w:r>
      <w:r w:rsidRPr="008F4082">
        <w:rPr>
          <w:rFonts w:ascii="宋体" w:hAnsi="宋体" w:hint="eastAsia"/>
        </w:rPr>
        <w:t>）确诊为罹患本保险合同所约定的重大疾病中的一种或多种，保险人依照本保险合同项下该被保险人的保险金额给付重大疾病保险金，对该被保险人的保险责任终止。</w:t>
      </w:r>
    </w:p>
    <w:p w14:paraId="2A268810" w14:textId="77777777" w:rsidR="000A158C" w:rsidRPr="000A158C" w:rsidRDefault="000A158C" w:rsidP="007611FF">
      <w:pPr>
        <w:pStyle w:val="af0"/>
        <w:jc w:val="both"/>
      </w:pPr>
      <w:r w:rsidRPr="00223A2F">
        <w:rPr>
          <w:rFonts w:hint="eastAsia"/>
        </w:rPr>
        <w:t>2.</w:t>
      </w:r>
      <w:r>
        <w:t>2</w:t>
      </w:r>
      <w:r w:rsidRPr="00223A2F">
        <w:rPr>
          <w:rFonts w:hint="eastAsia"/>
        </w:rPr>
        <w:tab/>
        <w:t>责任免除</w:t>
      </w:r>
    </w:p>
    <w:p w14:paraId="233EA45B" w14:textId="24D55504" w:rsidR="008F4082" w:rsidRPr="00344EA8" w:rsidRDefault="008F4082" w:rsidP="0069734D">
      <w:pPr>
        <w:pStyle w:val="a6"/>
        <w:spacing w:beforeLines="0" w:before="0"/>
        <w:ind w:leftChars="0" w:left="843" w:hangingChars="400" w:hanging="843"/>
        <w:rPr>
          <w:rFonts w:ascii="宋体" w:eastAsia="宋体" w:hAnsi="宋体"/>
        </w:rPr>
      </w:pPr>
      <w:r w:rsidRPr="00344EA8">
        <w:rPr>
          <w:rFonts w:ascii="宋体" w:eastAsia="宋体" w:hAnsi="宋体" w:hint="eastAsia"/>
        </w:rPr>
        <w:t>2.2.1</w:t>
      </w:r>
      <w:r w:rsidRPr="00344EA8">
        <w:rPr>
          <w:rFonts w:ascii="宋体" w:eastAsia="宋体" w:hAnsi="宋体" w:hint="eastAsia"/>
        </w:rPr>
        <w:tab/>
      </w:r>
      <w:r w:rsidR="007611FF" w:rsidRPr="00344EA8">
        <w:rPr>
          <w:rFonts w:ascii="宋体" w:eastAsia="宋体" w:hAnsi="宋体"/>
        </w:rPr>
        <w:tab/>
      </w:r>
      <w:r w:rsidRPr="00344EA8">
        <w:rPr>
          <w:rFonts w:ascii="宋体" w:eastAsia="宋体" w:hAnsi="宋体" w:hint="eastAsia"/>
        </w:rPr>
        <w:t>因下列情形之一，导致被保险人发生疾病、达到疾病状态或进行手术的，保险</w:t>
      </w:r>
      <w:r w:rsidR="00D64567">
        <w:rPr>
          <w:rFonts w:ascii="宋体" w:eastAsia="宋体" w:hAnsi="宋体" w:hint="eastAsia"/>
        </w:rPr>
        <w:t>人</w:t>
      </w:r>
      <w:r w:rsidRPr="00344EA8">
        <w:rPr>
          <w:rFonts w:ascii="宋体" w:eastAsia="宋体" w:hAnsi="宋体" w:hint="eastAsia"/>
        </w:rPr>
        <w:t>不承担保险责任：</w:t>
      </w:r>
    </w:p>
    <w:p w14:paraId="35340908" w14:textId="77777777" w:rsidR="008F4082" w:rsidRPr="003102EC" w:rsidRDefault="008F4082" w:rsidP="007611FF">
      <w:pPr>
        <w:pStyle w:val="a3"/>
        <w:tabs>
          <w:tab w:val="left" w:pos="1785"/>
          <w:tab w:val="left" w:pos="1890"/>
        </w:tabs>
        <w:ind w:leftChars="600" w:left="1892" w:hangingChars="300" w:hanging="632"/>
        <w:rPr>
          <w:rFonts w:ascii="宋体" w:hAnsi="宋体"/>
          <w:b/>
          <w:szCs w:val="21"/>
        </w:rPr>
      </w:pPr>
      <w:r w:rsidRPr="003102EC">
        <w:rPr>
          <w:rFonts w:ascii="宋体" w:hAnsi="宋体" w:hint="eastAsia"/>
          <w:b/>
          <w:szCs w:val="21"/>
        </w:rPr>
        <w:t>（1）</w:t>
      </w:r>
      <w:r w:rsidRPr="003102EC">
        <w:rPr>
          <w:rFonts w:ascii="宋体" w:hAnsi="宋体"/>
          <w:b/>
          <w:szCs w:val="21"/>
        </w:rPr>
        <w:tab/>
      </w:r>
      <w:r w:rsidRPr="003102EC">
        <w:rPr>
          <w:rFonts w:ascii="宋体" w:hAnsi="宋体" w:hint="eastAsia"/>
          <w:b/>
          <w:szCs w:val="21"/>
        </w:rPr>
        <w:t>投保人、受益人对被保险人的故意杀害、故意伤害；</w:t>
      </w:r>
    </w:p>
    <w:p w14:paraId="284B46CF" w14:textId="77777777" w:rsidR="008F4082" w:rsidRPr="003102EC" w:rsidRDefault="008F4082" w:rsidP="007611FF">
      <w:pPr>
        <w:pStyle w:val="a3"/>
        <w:tabs>
          <w:tab w:val="left" w:pos="1785"/>
          <w:tab w:val="left" w:pos="1890"/>
        </w:tabs>
        <w:ind w:leftChars="600" w:left="1892" w:hangingChars="300" w:hanging="632"/>
        <w:rPr>
          <w:rFonts w:ascii="宋体" w:hAnsi="宋体"/>
          <w:b/>
          <w:szCs w:val="21"/>
        </w:rPr>
      </w:pPr>
      <w:r w:rsidRPr="003102EC">
        <w:rPr>
          <w:rFonts w:ascii="宋体" w:hAnsi="宋体" w:hint="eastAsia"/>
          <w:b/>
          <w:szCs w:val="21"/>
        </w:rPr>
        <w:t>（</w:t>
      </w:r>
      <w:r w:rsidRPr="003102EC">
        <w:rPr>
          <w:rFonts w:ascii="宋体" w:hAnsi="宋体"/>
          <w:b/>
          <w:szCs w:val="21"/>
        </w:rPr>
        <w:t>2</w:t>
      </w:r>
      <w:r w:rsidRPr="003102EC">
        <w:rPr>
          <w:rFonts w:ascii="宋体" w:hAnsi="宋体" w:hint="eastAsia"/>
          <w:b/>
          <w:szCs w:val="21"/>
        </w:rPr>
        <w:t>）</w:t>
      </w:r>
      <w:r w:rsidRPr="003102EC">
        <w:rPr>
          <w:rFonts w:ascii="宋体" w:hAnsi="宋体"/>
          <w:b/>
          <w:szCs w:val="21"/>
        </w:rPr>
        <w:tab/>
      </w:r>
      <w:r w:rsidRPr="003102EC">
        <w:rPr>
          <w:rFonts w:ascii="宋体" w:hAnsi="宋体" w:hint="eastAsia"/>
          <w:b/>
          <w:szCs w:val="21"/>
        </w:rPr>
        <w:t>被保险人故意自伤、故意犯罪或拒捕；</w:t>
      </w:r>
    </w:p>
    <w:p w14:paraId="6AE830F0" w14:textId="77777777" w:rsidR="008F4082" w:rsidRPr="003102EC" w:rsidRDefault="008F4082" w:rsidP="007611FF">
      <w:pPr>
        <w:pStyle w:val="a3"/>
        <w:tabs>
          <w:tab w:val="left" w:pos="1785"/>
          <w:tab w:val="left" w:pos="1890"/>
        </w:tabs>
        <w:ind w:leftChars="600" w:left="1892" w:hangingChars="300" w:hanging="632"/>
        <w:rPr>
          <w:rFonts w:ascii="宋体" w:hAnsi="宋体"/>
          <w:b/>
          <w:szCs w:val="21"/>
        </w:rPr>
      </w:pPr>
      <w:r w:rsidRPr="003102EC">
        <w:rPr>
          <w:rFonts w:ascii="宋体" w:hAnsi="宋体" w:hint="eastAsia"/>
          <w:b/>
          <w:szCs w:val="21"/>
        </w:rPr>
        <w:t>（</w:t>
      </w:r>
      <w:r w:rsidRPr="003102EC">
        <w:rPr>
          <w:rFonts w:ascii="宋体" w:hAnsi="宋体"/>
          <w:b/>
          <w:szCs w:val="21"/>
        </w:rPr>
        <w:t>3</w:t>
      </w:r>
      <w:r w:rsidRPr="003102EC">
        <w:rPr>
          <w:rFonts w:ascii="宋体" w:hAnsi="宋体" w:hint="eastAsia"/>
          <w:b/>
          <w:szCs w:val="21"/>
        </w:rPr>
        <w:t>）</w:t>
      </w:r>
      <w:r w:rsidRPr="003102EC">
        <w:rPr>
          <w:rFonts w:ascii="宋体" w:hAnsi="宋体"/>
          <w:b/>
          <w:szCs w:val="21"/>
        </w:rPr>
        <w:tab/>
      </w:r>
      <w:r w:rsidRPr="003102EC">
        <w:rPr>
          <w:rFonts w:ascii="宋体" w:hAnsi="宋体" w:hint="eastAsia"/>
          <w:b/>
          <w:szCs w:val="21"/>
        </w:rPr>
        <w:t>被保险人服用、吸食或注射毒品；</w:t>
      </w:r>
    </w:p>
    <w:p w14:paraId="68AA5ACD" w14:textId="77777777" w:rsidR="008F4082" w:rsidRPr="003102EC" w:rsidRDefault="008F4082" w:rsidP="007611FF">
      <w:pPr>
        <w:pStyle w:val="a3"/>
        <w:tabs>
          <w:tab w:val="left" w:pos="1785"/>
          <w:tab w:val="left" w:pos="1890"/>
        </w:tabs>
        <w:ind w:leftChars="600" w:left="1892" w:hangingChars="300" w:hanging="632"/>
        <w:rPr>
          <w:rFonts w:ascii="宋体" w:hAnsi="宋体"/>
          <w:b/>
          <w:szCs w:val="21"/>
        </w:rPr>
      </w:pPr>
      <w:r w:rsidRPr="003102EC">
        <w:rPr>
          <w:rFonts w:ascii="宋体" w:hAnsi="宋体" w:hint="eastAsia"/>
          <w:b/>
          <w:szCs w:val="21"/>
        </w:rPr>
        <w:t>（</w:t>
      </w:r>
      <w:r w:rsidRPr="003102EC">
        <w:rPr>
          <w:rFonts w:ascii="宋体" w:hAnsi="宋体"/>
          <w:b/>
          <w:szCs w:val="21"/>
        </w:rPr>
        <w:t>4</w:t>
      </w:r>
      <w:r w:rsidRPr="003102EC">
        <w:rPr>
          <w:rFonts w:ascii="宋体" w:hAnsi="宋体" w:hint="eastAsia"/>
          <w:b/>
          <w:szCs w:val="21"/>
        </w:rPr>
        <w:t>）</w:t>
      </w:r>
      <w:r w:rsidRPr="003102EC">
        <w:rPr>
          <w:rFonts w:ascii="宋体" w:hAnsi="宋体"/>
          <w:b/>
          <w:szCs w:val="21"/>
        </w:rPr>
        <w:tab/>
      </w:r>
      <w:r w:rsidRPr="003102EC">
        <w:rPr>
          <w:rFonts w:ascii="宋体" w:hAnsi="宋体" w:hint="eastAsia"/>
          <w:b/>
          <w:szCs w:val="21"/>
        </w:rPr>
        <w:t>被保险人酒后驾驶（</w:t>
      </w:r>
      <w:r w:rsidRPr="003102EC">
        <w:rPr>
          <w:rFonts w:ascii="宋体" w:hAnsi="宋体"/>
          <w:b/>
          <w:szCs w:val="21"/>
        </w:rPr>
        <w:t>释义见</w:t>
      </w:r>
      <w:r w:rsidRPr="003102EC">
        <w:rPr>
          <w:rFonts w:ascii="宋体" w:hAnsi="宋体" w:hint="eastAsia"/>
          <w:b/>
          <w:szCs w:val="21"/>
        </w:rPr>
        <w:t>8.</w:t>
      </w:r>
      <w:r w:rsidR="00611B37">
        <w:rPr>
          <w:rFonts w:ascii="宋体" w:hAnsi="宋体"/>
          <w:b/>
          <w:szCs w:val="21"/>
        </w:rPr>
        <w:t>7</w:t>
      </w:r>
      <w:r w:rsidRPr="003102EC">
        <w:rPr>
          <w:rFonts w:ascii="宋体" w:hAnsi="宋体" w:hint="eastAsia"/>
          <w:b/>
          <w:szCs w:val="21"/>
        </w:rPr>
        <w:t>）、无合法有效驾驶证（</w:t>
      </w:r>
      <w:r w:rsidRPr="003102EC">
        <w:rPr>
          <w:rFonts w:ascii="宋体" w:hAnsi="宋体"/>
          <w:b/>
          <w:szCs w:val="21"/>
        </w:rPr>
        <w:t>释义见</w:t>
      </w:r>
      <w:r w:rsidRPr="003102EC">
        <w:rPr>
          <w:rFonts w:ascii="宋体" w:hAnsi="宋体" w:hint="eastAsia"/>
          <w:b/>
          <w:szCs w:val="21"/>
        </w:rPr>
        <w:t>8.</w:t>
      </w:r>
      <w:r w:rsidR="00611B37">
        <w:rPr>
          <w:rFonts w:ascii="宋体" w:hAnsi="宋体"/>
          <w:b/>
          <w:szCs w:val="21"/>
        </w:rPr>
        <w:t>8</w:t>
      </w:r>
      <w:r w:rsidRPr="003102EC">
        <w:rPr>
          <w:rFonts w:ascii="宋体" w:hAnsi="宋体" w:hint="eastAsia"/>
          <w:b/>
          <w:szCs w:val="21"/>
        </w:rPr>
        <w:t>）驾驶，或驾驶无有效行驶证（</w:t>
      </w:r>
      <w:r w:rsidRPr="003102EC">
        <w:rPr>
          <w:rFonts w:ascii="宋体" w:hAnsi="宋体"/>
          <w:b/>
          <w:szCs w:val="21"/>
        </w:rPr>
        <w:t>释义见</w:t>
      </w:r>
      <w:r w:rsidRPr="003102EC">
        <w:rPr>
          <w:rFonts w:ascii="宋体" w:hAnsi="宋体" w:hint="eastAsia"/>
          <w:b/>
          <w:szCs w:val="21"/>
        </w:rPr>
        <w:t>8.</w:t>
      </w:r>
      <w:r w:rsidR="00611B37">
        <w:rPr>
          <w:rFonts w:ascii="宋体" w:hAnsi="宋体"/>
          <w:b/>
          <w:szCs w:val="21"/>
        </w:rPr>
        <w:t>9</w:t>
      </w:r>
      <w:r w:rsidRPr="003102EC">
        <w:rPr>
          <w:rFonts w:ascii="宋体" w:hAnsi="宋体" w:hint="eastAsia"/>
          <w:b/>
          <w:szCs w:val="21"/>
        </w:rPr>
        <w:t>）的机动车；</w:t>
      </w:r>
    </w:p>
    <w:p w14:paraId="6A6A4ECD" w14:textId="77777777" w:rsidR="008F4082" w:rsidRPr="00EB233E" w:rsidRDefault="008F4082" w:rsidP="00EB233E">
      <w:pPr>
        <w:pStyle w:val="a3"/>
        <w:tabs>
          <w:tab w:val="left" w:pos="1785"/>
          <w:tab w:val="left" w:pos="1890"/>
        </w:tabs>
        <w:ind w:leftChars="600" w:left="1892" w:hangingChars="300" w:hanging="632"/>
        <w:rPr>
          <w:rFonts w:ascii="宋体" w:hAnsi="宋体"/>
          <w:b/>
          <w:szCs w:val="21"/>
        </w:rPr>
      </w:pPr>
      <w:r w:rsidRPr="003102EC">
        <w:rPr>
          <w:rFonts w:ascii="宋体" w:hAnsi="宋体" w:hint="eastAsia"/>
          <w:b/>
          <w:szCs w:val="21"/>
        </w:rPr>
        <w:t>（</w:t>
      </w:r>
      <w:r w:rsidRPr="003102EC">
        <w:rPr>
          <w:rFonts w:ascii="宋体" w:hAnsi="宋体"/>
          <w:b/>
          <w:szCs w:val="21"/>
        </w:rPr>
        <w:t>5</w:t>
      </w:r>
      <w:r w:rsidRPr="003102EC">
        <w:rPr>
          <w:rFonts w:ascii="宋体" w:hAnsi="宋体" w:hint="eastAsia"/>
          <w:b/>
          <w:szCs w:val="21"/>
        </w:rPr>
        <w:t>）</w:t>
      </w:r>
      <w:r w:rsidRPr="003102EC">
        <w:rPr>
          <w:rFonts w:ascii="宋体" w:hAnsi="宋体"/>
          <w:b/>
          <w:szCs w:val="21"/>
        </w:rPr>
        <w:tab/>
      </w:r>
      <w:r w:rsidRPr="003102EC">
        <w:rPr>
          <w:rFonts w:ascii="宋体" w:hAnsi="宋体" w:hint="eastAsia"/>
          <w:b/>
          <w:szCs w:val="21"/>
        </w:rPr>
        <w:t>被保险人感染艾滋病病毒或患艾滋病（释义见8.</w:t>
      </w:r>
      <w:r w:rsidR="00611B37">
        <w:rPr>
          <w:rFonts w:ascii="宋体" w:hAnsi="宋体"/>
          <w:b/>
          <w:szCs w:val="21"/>
        </w:rPr>
        <w:t>10</w:t>
      </w:r>
      <w:r w:rsidRPr="003102EC">
        <w:rPr>
          <w:rFonts w:ascii="宋体" w:hAnsi="宋体" w:hint="eastAsia"/>
          <w:b/>
          <w:szCs w:val="21"/>
        </w:rPr>
        <w:t>）；</w:t>
      </w:r>
      <w:r w:rsidR="00EB233E">
        <w:rPr>
          <w:rFonts w:ascii="宋体" w:hAnsi="宋体" w:hint="eastAsia"/>
          <w:b/>
          <w:szCs w:val="21"/>
        </w:rPr>
        <w:t>但符合本</w:t>
      </w:r>
      <w:r w:rsidR="00EB233E">
        <w:rPr>
          <w:rFonts w:ascii="宋体" w:hAnsi="宋体"/>
          <w:b/>
          <w:szCs w:val="21"/>
        </w:rPr>
        <w:t>条款</w:t>
      </w:r>
      <w:r w:rsidR="00EB233E">
        <w:rPr>
          <w:rFonts w:ascii="宋体" w:hAnsi="宋体" w:hint="eastAsia"/>
          <w:b/>
          <w:szCs w:val="21"/>
        </w:rPr>
        <w:t>“</w:t>
      </w:r>
      <w:r w:rsidR="00EB233E" w:rsidRPr="00EB233E">
        <w:rPr>
          <w:rFonts w:ascii="宋体" w:hAnsi="宋体" w:hint="eastAsia"/>
          <w:b/>
          <w:szCs w:val="21"/>
        </w:rPr>
        <w:t>8释义</w:t>
      </w:r>
      <w:r w:rsidR="00EB233E">
        <w:rPr>
          <w:rFonts w:ascii="宋体" w:hAnsi="宋体" w:hint="eastAsia"/>
          <w:b/>
          <w:szCs w:val="21"/>
        </w:rPr>
        <w:t>”中</w:t>
      </w:r>
      <w:r w:rsidR="00EB233E">
        <w:rPr>
          <w:rFonts w:ascii="宋体" w:hAnsi="宋体"/>
          <w:b/>
          <w:szCs w:val="21"/>
        </w:rPr>
        <w:t>的</w:t>
      </w:r>
      <w:r w:rsidR="00EB233E">
        <w:rPr>
          <w:rFonts w:ascii="宋体" w:hAnsi="宋体" w:hint="eastAsia"/>
          <w:b/>
          <w:szCs w:val="21"/>
        </w:rPr>
        <w:t>“8.3</w:t>
      </w:r>
      <w:r w:rsidR="00EB233E" w:rsidRPr="00EB233E">
        <w:rPr>
          <w:rFonts w:ascii="宋体" w:hAnsi="宋体" w:hint="eastAsia"/>
          <w:b/>
          <w:szCs w:val="21"/>
        </w:rPr>
        <w:t>重大疾病</w:t>
      </w:r>
      <w:r w:rsidR="00EB233E">
        <w:rPr>
          <w:rFonts w:ascii="宋体" w:hAnsi="宋体" w:hint="eastAsia"/>
          <w:b/>
          <w:szCs w:val="21"/>
        </w:rPr>
        <w:t>”</w:t>
      </w:r>
      <w:r w:rsidR="00EB233E">
        <w:rPr>
          <w:rFonts w:ascii="宋体" w:hAnsi="宋体"/>
          <w:b/>
          <w:szCs w:val="21"/>
        </w:rPr>
        <w:t>项下约定的“</w:t>
      </w:r>
      <w:r w:rsidR="00EB233E" w:rsidRPr="00EB233E">
        <w:rPr>
          <w:rFonts w:ascii="宋体" w:hAnsi="宋体" w:hint="eastAsia"/>
          <w:b/>
          <w:szCs w:val="21"/>
        </w:rPr>
        <w:t>（33）因职业关系导致的艾滋病病毒（HIV）感染</w:t>
      </w:r>
      <w:r w:rsidR="00EB233E">
        <w:rPr>
          <w:rFonts w:ascii="宋体" w:hAnsi="宋体"/>
          <w:b/>
          <w:szCs w:val="21"/>
        </w:rPr>
        <w:t>”</w:t>
      </w:r>
      <w:r w:rsidR="00EB233E">
        <w:rPr>
          <w:rFonts w:ascii="宋体" w:hAnsi="宋体" w:hint="eastAsia"/>
          <w:b/>
          <w:szCs w:val="21"/>
        </w:rPr>
        <w:t>、</w:t>
      </w:r>
      <w:r w:rsidR="00EB233E">
        <w:rPr>
          <w:rFonts w:ascii="宋体" w:hAnsi="宋体"/>
          <w:b/>
          <w:szCs w:val="21"/>
        </w:rPr>
        <w:t>“</w:t>
      </w:r>
      <w:r w:rsidR="00EB233E" w:rsidRPr="00EB233E">
        <w:rPr>
          <w:rFonts w:ascii="宋体" w:hAnsi="宋体" w:hint="eastAsia"/>
          <w:b/>
          <w:szCs w:val="21"/>
        </w:rPr>
        <w:t>（34）经输血感染艾滋病病毒（HIV）</w:t>
      </w:r>
      <w:r w:rsidR="00EB233E">
        <w:rPr>
          <w:rFonts w:ascii="宋体" w:hAnsi="宋体" w:hint="eastAsia"/>
          <w:b/>
          <w:szCs w:val="21"/>
        </w:rPr>
        <w:t>”</w:t>
      </w:r>
      <w:r w:rsidR="00EB233E">
        <w:rPr>
          <w:rFonts w:ascii="宋体" w:hAnsi="宋体"/>
          <w:b/>
          <w:szCs w:val="21"/>
        </w:rPr>
        <w:t>、“</w:t>
      </w:r>
      <w:r w:rsidR="00EB233E" w:rsidRPr="00EB233E">
        <w:rPr>
          <w:rFonts w:ascii="宋体" w:hAnsi="宋体" w:hint="eastAsia"/>
          <w:b/>
          <w:szCs w:val="21"/>
        </w:rPr>
        <w:t>（35）器官移植导致的HIV感染</w:t>
      </w:r>
      <w:r w:rsidR="00EB233E">
        <w:rPr>
          <w:rFonts w:ascii="宋体" w:hAnsi="宋体"/>
          <w:b/>
          <w:szCs w:val="21"/>
        </w:rPr>
        <w:t>”</w:t>
      </w:r>
      <w:r w:rsidR="00EB233E">
        <w:rPr>
          <w:rFonts w:ascii="宋体" w:hAnsi="宋体" w:hint="eastAsia"/>
          <w:b/>
          <w:szCs w:val="21"/>
        </w:rPr>
        <w:t>的</w:t>
      </w:r>
      <w:r w:rsidR="00EB233E">
        <w:rPr>
          <w:rFonts w:ascii="宋体" w:hAnsi="宋体"/>
          <w:b/>
          <w:szCs w:val="21"/>
        </w:rPr>
        <w:t>情况</w:t>
      </w:r>
      <w:r w:rsidR="00EB233E">
        <w:rPr>
          <w:rFonts w:ascii="宋体" w:hAnsi="宋体" w:hint="eastAsia"/>
          <w:b/>
          <w:szCs w:val="21"/>
        </w:rPr>
        <w:t>不受</w:t>
      </w:r>
      <w:r w:rsidR="00EB233E">
        <w:rPr>
          <w:rFonts w:ascii="宋体" w:hAnsi="宋体"/>
          <w:b/>
          <w:szCs w:val="21"/>
        </w:rPr>
        <w:t>此限制</w:t>
      </w:r>
      <w:r w:rsidR="00EB233E">
        <w:rPr>
          <w:rFonts w:ascii="宋体" w:hAnsi="宋体" w:hint="eastAsia"/>
          <w:b/>
          <w:szCs w:val="21"/>
        </w:rPr>
        <w:t>；</w:t>
      </w:r>
    </w:p>
    <w:p w14:paraId="0B5DF0A2" w14:textId="77777777" w:rsidR="008F4082" w:rsidRPr="003102EC" w:rsidRDefault="008F4082" w:rsidP="007611FF">
      <w:pPr>
        <w:pStyle w:val="a3"/>
        <w:tabs>
          <w:tab w:val="left" w:pos="1785"/>
          <w:tab w:val="left" w:pos="1890"/>
        </w:tabs>
        <w:ind w:leftChars="600" w:left="1892" w:hangingChars="300" w:hanging="632"/>
        <w:rPr>
          <w:rFonts w:ascii="宋体" w:hAnsi="宋体"/>
          <w:b/>
          <w:szCs w:val="21"/>
        </w:rPr>
      </w:pPr>
      <w:r w:rsidRPr="003102EC">
        <w:rPr>
          <w:rFonts w:ascii="宋体" w:hAnsi="宋体" w:hint="eastAsia"/>
          <w:b/>
          <w:szCs w:val="21"/>
        </w:rPr>
        <w:t>（</w:t>
      </w:r>
      <w:r w:rsidRPr="003102EC">
        <w:rPr>
          <w:rFonts w:ascii="宋体" w:hAnsi="宋体"/>
          <w:b/>
          <w:szCs w:val="21"/>
        </w:rPr>
        <w:t>6</w:t>
      </w:r>
      <w:r w:rsidRPr="003102EC">
        <w:rPr>
          <w:rFonts w:ascii="宋体" w:hAnsi="宋体" w:hint="eastAsia"/>
          <w:b/>
          <w:szCs w:val="21"/>
        </w:rPr>
        <w:t>）</w:t>
      </w:r>
      <w:r w:rsidRPr="003102EC">
        <w:rPr>
          <w:rFonts w:ascii="宋体" w:hAnsi="宋体"/>
          <w:b/>
          <w:szCs w:val="21"/>
        </w:rPr>
        <w:tab/>
      </w:r>
      <w:r w:rsidRPr="003102EC">
        <w:rPr>
          <w:rFonts w:ascii="宋体" w:hAnsi="宋体" w:hint="eastAsia"/>
          <w:b/>
          <w:szCs w:val="21"/>
        </w:rPr>
        <w:t>战争、军事冲突、暴乱或武装叛乱；</w:t>
      </w:r>
    </w:p>
    <w:p w14:paraId="2DE52861" w14:textId="77777777" w:rsidR="008F4082" w:rsidRPr="003102EC" w:rsidRDefault="008F4082" w:rsidP="007611FF">
      <w:pPr>
        <w:pStyle w:val="a3"/>
        <w:tabs>
          <w:tab w:val="left" w:pos="1785"/>
          <w:tab w:val="left" w:pos="1890"/>
        </w:tabs>
        <w:ind w:leftChars="600" w:left="1892" w:hangingChars="300" w:hanging="632"/>
        <w:rPr>
          <w:rFonts w:ascii="宋体" w:hAnsi="宋体"/>
          <w:b/>
          <w:szCs w:val="21"/>
        </w:rPr>
      </w:pPr>
      <w:r w:rsidRPr="003102EC">
        <w:rPr>
          <w:rFonts w:ascii="宋体" w:hAnsi="宋体" w:hint="eastAsia"/>
          <w:b/>
          <w:szCs w:val="21"/>
        </w:rPr>
        <w:t>（</w:t>
      </w:r>
      <w:r w:rsidRPr="003102EC">
        <w:rPr>
          <w:rFonts w:ascii="宋体" w:hAnsi="宋体"/>
          <w:b/>
          <w:szCs w:val="21"/>
        </w:rPr>
        <w:t>7</w:t>
      </w:r>
      <w:r w:rsidRPr="003102EC">
        <w:rPr>
          <w:rFonts w:ascii="宋体" w:hAnsi="宋体" w:hint="eastAsia"/>
          <w:b/>
          <w:szCs w:val="21"/>
        </w:rPr>
        <w:t>）</w:t>
      </w:r>
      <w:r w:rsidRPr="003102EC">
        <w:rPr>
          <w:rFonts w:ascii="宋体" w:hAnsi="宋体"/>
          <w:b/>
          <w:szCs w:val="21"/>
        </w:rPr>
        <w:tab/>
      </w:r>
      <w:r w:rsidRPr="003102EC">
        <w:rPr>
          <w:rFonts w:ascii="宋体" w:hAnsi="宋体" w:hint="eastAsia"/>
          <w:b/>
          <w:szCs w:val="21"/>
        </w:rPr>
        <w:t>核爆炸、核辐射或核污染；</w:t>
      </w:r>
    </w:p>
    <w:p w14:paraId="4B4AED8D" w14:textId="77777777" w:rsidR="008F4082" w:rsidRPr="003102EC" w:rsidRDefault="008F4082" w:rsidP="00EB233E">
      <w:pPr>
        <w:pStyle w:val="a3"/>
        <w:tabs>
          <w:tab w:val="left" w:pos="1785"/>
          <w:tab w:val="left" w:pos="1890"/>
        </w:tabs>
        <w:ind w:leftChars="600" w:left="1892" w:hangingChars="300" w:hanging="632"/>
        <w:rPr>
          <w:rFonts w:ascii="宋体" w:hAnsi="宋体"/>
          <w:b/>
          <w:szCs w:val="21"/>
        </w:rPr>
      </w:pPr>
      <w:r w:rsidRPr="00FF10E5">
        <w:rPr>
          <w:rFonts w:ascii="宋体" w:hAnsi="宋体" w:hint="eastAsia"/>
          <w:b/>
          <w:szCs w:val="21"/>
        </w:rPr>
        <w:t>（</w:t>
      </w:r>
      <w:r w:rsidRPr="00FF10E5">
        <w:rPr>
          <w:rFonts w:ascii="宋体" w:hAnsi="宋体"/>
          <w:b/>
          <w:szCs w:val="21"/>
        </w:rPr>
        <w:t>8</w:t>
      </w:r>
      <w:r w:rsidRPr="00FF10E5">
        <w:rPr>
          <w:rFonts w:ascii="宋体" w:hAnsi="宋体" w:hint="eastAsia"/>
          <w:b/>
          <w:szCs w:val="21"/>
        </w:rPr>
        <w:t>）</w:t>
      </w:r>
      <w:r w:rsidRPr="00FF10E5">
        <w:rPr>
          <w:rFonts w:ascii="宋体" w:hAnsi="宋体"/>
          <w:b/>
          <w:szCs w:val="21"/>
        </w:rPr>
        <w:tab/>
      </w:r>
      <w:r w:rsidRPr="00FF10E5">
        <w:rPr>
          <w:rFonts w:ascii="宋体" w:hAnsi="宋体" w:hint="eastAsia"/>
          <w:b/>
          <w:szCs w:val="21"/>
        </w:rPr>
        <w:t>遗传性疾病（释义见8.</w:t>
      </w:r>
      <w:r w:rsidRPr="00FF10E5">
        <w:rPr>
          <w:rFonts w:ascii="宋体" w:hAnsi="宋体"/>
          <w:b/>
          <w:szCs w:val="21"/>
        </w:rPr>
        <w:t>1</w:t>
      </w:r>
      <w:r w:rsidR="00611B37">
        <w:rPr>
          <w:rFonts w:ascii="宋体" w:hAnsi="宋体"/>
          <w:b/>
          <w:szCs w:val="21"/>
        </w:rPr>
        <w:t>1</w:t>
      </w:r>
      <w:r w:rsidRPr="00FF10E5">
        <w:rPr>
          <w:rFonts w:ascii="宋体" w:hAnsi="宋体" w:hint="eastAsia"/>
          <w:b/>
          <w:szCs w:val="21"/>
        </w:rPr>
        <w:t>），先天性畸形、变形或染色体异常（释义见8.</w:t>
      </w:r>
      <w:r w:rsidRPr="00FF10E5">
        <w:rPr>
          <w:rFonts w:ascii="宋体" w:hAnsi="宋体"/>
          <w:b/>
          <w:szCs w:val="21"/>
        </w:rPr>
        <w:t>1</w:t>
      </w:r>
      <w:r w:rsidR="00611B37">
        <w:rPr>
          <w:rFonts w:ascii="宋体" w:hAnsi="宋体"/>
          <w:b/>
          <w:szCs w:val="21"/>
        </w:rPr>
        <w:t>2</w:t>
      </w:r>
      <w:r w:rsidRPr="00FF10E5">
        <w:rPr>
          <w:rFonts w:ascii="宋体" w:hAnsi="宋体" w:hint="eastAsia"/>
          <w:b/>
          <w:szCs w:val="21"/>
        </w:rPr>
        <w:t>）</w:t>
      </w:r>
      <w:r w:rsidR="00EB233E">
        <w:rPr>
          <w:rFonts w:ascii="宋体" w:hAnsi="宋体" w:hint="eastAsia"/>
          <w:b/>
          <w:szCs w:val="21"/>
        </w:rPr>
        <w:t>；但符合本</w:t>
      </w:r>
      <w:r w:rsidR="00EB233E">
        <w:rPr>
          <w:rFonts w:ascii="宋体" w:hAnsi="宋体"/>
          <w:b/>
          <w:szCs w:val="21"/>
        </w:rPr>
        <w:t>条款</w:t>
      </w:r>
      <w:r w:rsidR="00EB233E">
        <w:rPr>
          <w:rFonts w:ascii="宋体" w:hAnsi="宋体" w:hint="eastAsia"/>
          <w:b/>
          <w:szCs w:val="21"/>
        </w:rPr>
        <w:t>“</w:t>
      </w:r>
      <w:r w:rsidR="00EB233E" w:rsidRPr="00EB233E">
        <w:rPr>
          <w:rFonts w:ascii="宋体" w:hAnsi="宋体" w:hint="eastAsia"/>
          <w:b/>
          <w:szCs w:val="21"/>
        </w:rPr>
        <w:t>8释义</w:t>
      </w:r>
      <w:r w:rsidR="00EB233E">
        <w:rPr>
          <w:rFonts w:ascii="宋体" w:hAnsi="宋体" w:hint="eastAsia"/>
          <w:b/>
          <w:szCs w:val="21"/>
        </w:rPr>
        <w:t>”中</w:t>
      </w:r>
      <w:r w:rsidR="00EB233E">
        <w:rPr>
          <w:rFonts w:ascii="宋体" w:hAnsi="宋体"/>
          <w:b/>
          <w:szCs w:val="21"/>
        </w:rPr>
        <w:t>的</w:t>
      </w:r>
      <w:r w:rsidR="00EB233E">
        <w:rPr>
          <w:rFonts w:ascii="宋体" w:hAnsi="宋体" w:hint="eastAsia"/>
          <w:b/>
          <w:szCs w:val="21"/>
        </w:rPr>
        <w:t>“8.3</w:t>
      </w:r>
      <w:r w:rsidR="00EB233E" w:rsidRPr="00EB233E">
        <w:rPr>
          <w:rFonts w:ascii="宋体" w:hAnsi="宋体" w:hint="eastAsia"/>
          <w:b/>
          <w:szCs w:val="21"/>
        </w:rPr>
        <w:t>重大疾病</w:t>
      </w:r>
      <w:r w:rsidR="00EB233E">
        <w:rPr>
          <w:rFonts w:ascii="宋体" w:hAnsi="宋体" w:hint="eastAsia"/>
          <w:b/>
          <w:szCs w:val="21"/>
        </w:rPr>
        <w:t>”</w:t>
      </w:r>
      <w:r w:rsidR="00EB233E">
        <w:rPr>
          <w:rFonts w:ascii="宋体" w:hAnsi="宋体"/>
          <w:b/>
          <w:szCs w:val="21"/>
        </w:rPr>
        <w:t>项下约定的</w:t>
      </w:r>
      <w:r w:rsidR="00EB233E">
        <w:rPr>
          <w:rFonts w:ascii="宋体" w:hAnsi="宋体" w:hint="eastAsia"/>
          <w:b/>
          <w:szCs w:val="21"/>
        </w:rPr>
        <w:t>“</w:t>
      </w:r>
      <w:r w:rsidR="00EB233E" w:rsidRPr="00EB233E">
        <w:rPr>
          <w:rFonts w:ascii="宋体" w:hAnsi="宋体" w:hint="eastAsia"/>
          <w:b/>
          <w:szCs w:val="21"/>
        </w:rPr>
        <w:t>（57）严重</w:t>
      </w:r>
      <w:proofErr w:type="gramStart"/>
      <w:r w:rsidR="00EB233E" w:rsidRPr="00EB233E">
        <w:rPr>
          <w:rFonts w:ascii="宋体" w:hAnsi="宋体" w:hint="eastAsia"/>
          <w:b/>
          <w:szCs w:val="21"/>
        </w:rPr>
        <w:t>肌</w:t>
      </w:r>
      <w:proofErr w:type="gramEnd"/>
      <w:r w:rsidR="00EB233E" w:rsidRPr="00EB233E">
        <w:rPr>
          <w:rFonts w:ascii="宋体" w:hAnsi="宋体" w:hint="eastAsia"/>
          <w:b/>
          <w:szCs w:val="21"/>
        </w:rPr>
        <w:t>营养不良症</w:t>
      </w:r>
      <w:r w:rsidR="00EB233E">
        <w:rPr>
          <w:rFonts w:ascii="宋体" w:hAnsi="宋体"/>
          <w:b/>
          <w:szCs w:val="21"/>
        </w:rPr>
        <w:t>”</w:t>
      </w:r>
      <w:r w:rsidR="00EB233E">
        <w:rPr>
          <w:rFonts w:ascii="宋体" w:hAnsi="宋体" w:hint="eastAsia"/>
          <w:b/>
          <w:szCs w:val="21"/>
        </w:rPr>
        <w:t>、“</w:t>
      </w:r>
      <w:r w:rsidR="00EB233E" w:rsidRPr="00EB233E">
        <w:rPr>
          <w:rFonts w:ascii="宋体" w:hAnsi="宋体" w:hint="eastAsia"/>
          <w:b/>
          <w:szCs w:val="21"/>
        </w:rPr>
        <w:t>（59）肝豆状核变性(或称Wilson病）</w:t>
      </w:r>
      <w:r w:rsidR="00EB233E">
        <w:rPr>
          <w:rFonts w:ascii="宋体" w:hAnsi="宋体" w:hint="eastAsia"/>
          <w:b/>
          <w:szCs w:val="21"/>
        </w:rPr>
        <w:t>”</w:t>
      </w:r>
      <w:r w:rsidR="00EB233E">
        <w:rPr>
          <w:rFonts w:ascii="宋体" w:hAnsi="宋体"/>
          <w:b/>
          <w:szCs w:val="21"/>
        </w:rPr>
        <w:t>、“</w:t>
      </w:r>
      <w:r w:rsidR="00EB233E">
        <w:rPr>
          <w:rFonts w:ascii="宋体" w:hAnsi="宋体" w:hint="eastAsia"/>
          <w:b/>
          <w:szCs w:val="21"/>
        </w:rPr>
        <w:t>（</w:t>
      </w:r>
      <w:r w:rsidR="00EB233E" w:rsidRPr="00EB233E">
        <w:rPr>
          <w:rFonts w:ascii="宋体" w:hAnsi="宋体" w:hint="eastAsia"/>
          <w:b/>
          <w:szCs w:val="21"/>
        </w:rPr>
        <w:t>98）艾森门格综合症</w:t>
      </w:r>
      <w:r w:rsidR="00EB233E">
        <w:rPr>
          <w:rFonts w:ascii="宋体" w:hAnsi="宋体"/>
          <w:b/>
          <w:szCs w:val="21"/>
        </w:rPr>
        <w:t>”</w:t>
      </w:r>
      <w:r w:rsidR="00EB233E">
        <w:rPr>
          <w:rFonts w:ascii="宋体" w:hAnsi="宋体" w:hint="eastAsia"/>
          <w:b/>
          <w:szCs w:val="21"/>
        </w:rPr>
        <w:t>的</w:t>
      </w:r>
      <w:r w:rsidR="00EB233E">
        <w:rPr>
          <w:rFonts w:ascii="宋体" w:hAnsi="宋体"/>
          <w:b/>
          <w:szCs w:val="21"/>
        </w:rPr>
        <w:t>情况</w:t>
      </w:r>
      <w:r w:rsidR="00EB233E">
        <w:rPr>
          <w:rFonts w:ascii="宋体" w:hAnsi="宋体" w:hint="eastAsia"/>
          <w:b/>
          <w:szCs w:val="21"/>
        </w:rPr>
        <w:t>不受此</w:t>
      </w:r>
      <w:r w:rsidR="00EB233E">
        <w:rPr>
          <w:rFonts w:ascii="宋体" w:hAnsi="宋体"/>
          <w:b/>
          <w:szCs w:val="21"/>
        </w:rPr>
        <w:t>限制</w:t>
      </w:r>
      <w:r w:rsidRPr="00FF10E5">
        <w:rPr>
          <w:rFonts w:ascii="宋体" w:hAnsi="宋体" w:hint="eastAsia"/>
          <w:b/>
          <w:szCs w:val="21"/>
        </w:rPr>
        <w:t>。</w:t>
      </w:r>
    </w:p>
    <w:p w14:paraId="14880BAC" w14:textId="77777777" w:rsidR="008F4082" w:rsidRPr="00C02379" w:rsidRDefault="008F4082" w:rsidP="00141BD2">
      <w:pPr>
        <w:pStyle w:val="a6"/>
        <w:spacing w:beforeLines="15" w:before="46"/>
        <w:ind w:leftChars="0" w:left="843" w:hangingChars="400" w:hanging="843"/>
        <w:rPr>
          <w:rFonts w:ascii="宋体" w:eastAsia="宋体" w:hAnsi="宋体"/>
        </w:rPr>
      </w:pPr>
      <w:r w:rsidRPr="00C02379">
        <w:rPr>
          <w:rFonts w:ascii="宋体" w:eastAsia="宋体" w:hAnsi="宋体" w:hint="eastAsia"/>
        </w:rPr>
        <w:t>2.</w:t>
      </w:r>
      <w:r w:rsidRPr="00C02379">
        <w:rPr>
          <w:rFonts w:ascii="宋体" w:eastAsia="宋体" w:hAnsi="宋体"/>
        </w:rPr>
        <w:t>2</w:t>
      </w:r>
      <w:r w:rsidRPr="00C02379">
        <w:rPr>
          <w:rFonts w:ascii="宋体" w:eastAsia="宋体" w:hAnsi="宋体" w:hint="eastAsia"/>
        </w:rPr>
        <w:t>.</w:t>
      </w:r>
      <w:r w:rsidRPr="00C02379">
        <w:rPr>
          <w:rFonts w:ascii="宋体" w:eastAsia="宋体" w:hAnsi="宋体"/>
        </w:rPr>
        <w:t>2</w:t>
      </w:r>
      <w:r w:rsidRPr="00C02379">
        <w:rPr>
          <w:rFonts w:ascii="宋体" w:eastAsia="宋体" w:hAnsi="宋体"/>
        </w:rPr>
        <w:tab/>
      </w:r>
      <w:r w:rsidR="007611FF" w:rsidRPr="00C02379">
        <w:rPr>
          <w:rFonts w:ascii="宋体" w:eastAsia="宋体" w:hAnsi="宋体"/>
        </w:rPr>
        <w:tab/>
      </w:r>
      <w:r w:rsidRPr="00C02379">
        <w:rPr>
          <w:rFonts w:ascii="宋体" w:eastAsia="宋体" w:hAnsi="宋体" w:hint="eastAsia"/>
        </w:rPr>
        <w:t>被保险人在保险合同</w:t>
      </w:r>
      <w:r w:rsidRPr="00C02379">
        <w:rPr>
          <w:rFonts w:ascii="宋体" w:eastAsia="宋体" w:hAnsi="宋体"/>
        </w:rPr>
        <w:t>生效前已经</w:t>
      </w:r>
      <w:r w:rsidRPr="00C02379">
        <w:rPr>
          <w:rFonts w:ascii="宋体" w:eastAsia="宋体" w:hAnsi="宋体" w:hint="eastAsia"/>
        </w:rPr>
        <w:t>确诊</w:t>
      </w:r>
      <w:r w:rsidRPr="00C02379">
        <w:rPr>
          <w:rFonts w:ascii="宋体" w:eastAsia="宋体" w:hAnsi="宋体"/>
        </w:rPr>
        <w:t>罹患</w:t>
      </w:r>
      <w:r w:rsidRPr="00C02379">
        <w:rPr>
          <w:rFonts w:ascii="宋体" w:eastAsia="宋体" w:hAnsi="宋体" w:hint="eastAsia"/>
        </w:rPr>
        <w:t>保险</w:t>
      </w:r>
      <w:r w:rsidRPr="00C02379">
        <w:rPr>
          <w:rFonts w:ascii="宋体" w:eastAsia="宋体" w:hAnsi="宋体"/>
        </w:rPr>
        <w:t>合同约定</w:t>
      </w:r>
      <w:r w:rsidRPr="00C02379">
        <w:rPr>
          <w:rFonts w:ascii="宋体" w:eastAsia="宋体" w:hAnsi="宋体" w:hint="eastAsia"/>
        </w:rPr>
        <w:t>的重大疾病的，保险人在</w:t>
      </w:r>
      <w:r w:rsidRPr="00C02379">
        <w:rPr>
          <w:rFonts w:ascii="宋体" w:eastAsia="宋体" w:hAnsi="宋体"/>
        </w:rPr>
        <w:t>本保险合同中</w:t>
      </w:r>
      <w:r w:rsidRPr="00C02379">
        <w:rPr>
          <w:rFonts w:ascii="宋体" w:eastAsia="宋体" w:hAnsi="宋体" w:hint="eastAsia"/>
        </w:rPr>
        <w:t>不承担给付</w:t>
      </w:r>
      <w:r w:rsidRPr="00C02379">
        <w:rPr>
          <w:rFonts w:ascii="宋体" w:eastAsia="宋体" w:hAnsi="宋体"/>
        </w:rPr>
        <w:t>保险金责任。</w:t>
      </w:r>
    </w:p>
    <w:p w14:paraId="423489F8" w14:textId="5ADDB562" w:rsidR="008F4082" w:rsidRPr="00C02379" w:rsidRDefault="008F4082" w:rsidP="00141BD2">
      <w:pPr>
        <w:pStyle w:val="a6"/>
        <w:spacing w:beforeLines="15" w:before="46"/>
        <w:ind w:leftChars="0" w:left="843" w:hangingChars="400" w:hanging="843"/>
        <w:rPr>
          <w:rFonts w:ascii="宋体" w:eastAsia="宋体" w:hAnsi="宋体"/>
        </w:rPr>
      </w:pPr>
      <w:r w:rsidRPr="00C02379">
        <w:rPr>
          <w:rFonts w:ascii="宋体" w:eastAsia="宋体" w:hAnsi="宋体"/>
        </w:rPr>
        <w:t>2.2.3</w:t>
      </w:r>
      <w:r w:rsidRPr="00C02379">
        <w:rPr>
          <w:rFonts w:ascii="宋体" w:eastAsia="宋体" w:hAnsi="宋体"/>
        </w:rPr>
        <w:tab/>
      </w:r>
      <w:r w:rsidR="007611FF" w:rsidRPr="00C02379">
        <w:rPr>
          <w:rFonts w:ascii="宋体" w:eastAsia="宋体" w:hAnsi="宋体"/>
        </w:rPr>
        <w:tab/>
      </w:r>
      <w:r w:rsidRPr="00296938">
        <w:rPr>
          <w:rFonts w:ascii="宋体" w:eastAsia="宋体" w:hAnsi="宋体" w:hint="eastAsia"/>
        </w:rPr>
        <w:t>被保险人</w:t>
      </w:r>
      <w:r w:rsidRPr="00296938">
        <w:rPr>
          <w:rFonts w:ascii="宋体" w:eastAsia="宋体" w:hAnsi="宋体"/>
        </w:rPr>
        <w:t>在</w:t>
      </w:r>
      <w:r w:rsidRPr="00296938">
        <w:rPr>
          <w:rFonts w:ascii="宋体" w:eastAsia="宋体" w:hAnsi="宋体" w:hint="eastAsia"/>
        </w:rPr>
        <w:t>等待期</w:t>
      </w:r>
      <w:r w:rsidRPr="00296938">
        <w:rPr>
          <w:rFonts w:ascii="宋体" w:eastAsia="宋体" w:hAnsi="宋体"/>
        </w:rPr>
        <w:t>内</w:t>
      </w:r>
      <w:r w:rsidRPr="00296938">
        <w:rPr>
          <w:rFonts w:ascii="宋体" w:eastAsia="宋体" w:hAnsi="宋体" w:hint="eastAsia"/>
        </w:rPr>
        <w:t>确诊罹患保险合同约定的</w:t>
      </w:r>
      <w:r w:rsidRPr="00296938">
        <w:rPr>
          <w:rFonts w:ascii="宋体" w:eastAsia="宋体" w:hAnsi="宋体"/>
        </w:rPr>
        <w:t>重大疾病的</w:t>
      </w:r>
      <w:r w:rsidRPr="00296938">
        <w:rPr>
          <w:rFonts w:ascii="宋体" w:eastAsia="宋体" w:hAnsi="宋体" w:hint="eastAsia"/>
        </w:rPr>
        <w:t>，保险人不承担给付</w:t>
      </w:r>
      <w:r w:rsidRPr="00296938">
        <w:rPr>
          <w:rFonts w:ascii="宋体" w:eastAsia="宋体" w:hAnsi="宋体"/>
        </w:rPr>
        <w:t>保险金责任</w:t>
      </w:r>
      <w:r w:rsidRPr="00296938">
        <w:rPr>
          <w:rFonts w:ascii="宋体" w:eastAsia="宋体" w:hAnsi="宋体" w:hint="eastAsia"/>
        </w:rPr>
        <w:t>，保险人</w:t>
      </w:r>
      <w:r w:rsidR="00690C50">
        <w:rPr>
          <w:rFonts w:ascii="宋体" w:eastAsia="宋体" w:hAnsi="宋体" w:hint="eastAsia"/>
        </w:rPr>
        <w:t>全额</w:t>
      </w:r>
      <w:r w:rsidRPr="00296938">
        <w:rPr>
          <w:rFonts w:ascii="宋体" w:eastAsia="宋体" w:hAnsi="宋体" w:hint="eastAsia"/>
        </w:rPr>
        <w:t>退还该被保险人的</w:t>
      </w:r>
      <w:r w:rsidR="00296938">
        <w:rPr>
          <w:rFonts w:ascii="宋体" w:eastAsia="宋体" w:hAnsi="宋体"/>
        </w:rPr>
        <w:t>保险费</w:t>
      </w:r>
      <w:r w:rsidRPr="00296938">
        <w:rPr>
          <w:rFonts w:ascii="宋体" w:eastAsia="宋体" w:hAnsi="宋体" w:hint="eastAsia"/>
        </w:rPr>
        <w:t>，对该被保险人的保险责任终止；</w:t>
      </w:r>
      <w:r w:rsidRPr="00296938">
        <w:rPr>
          <w:rFonts w:ascii="宋体" w:eastAsia="宋体" w:hAnsi="宋体"/>
        </w:rPr>
        <w:t>但因</w:t>
      </w:r>
      <w:r w:rsidRPr="00296938">
        <w:rPr>
          <w:rFonts w:ascii="宋体" w:eastAsia="宋体" w:hAnsi="宋体" w:hint="eastAsia"/>
        </w:rPr>
        <w:t>遭遇意外伤害造成本保险合同约定的重大疾病的</w:t>
      </w:r>
      <w:r w:rsidRPr="00296938">
        <w:rPr>
          <w:rFonts w:ascii="宋体" w:eastAsia="宋体" w:hAnsi="宋体"/>
        </w:rPr>
        <w:t>不在此列。</w:t>
      </w:r>
    </w:p>
    <w:p w14:paraId="749DC9AE" w14:textId="77777777" w:rsidR="008F4082" w:rsidRPr="007611FF" w:rsidRDefault="008F4082" w:rsidP="007611FF">
      <w:pPr>
        <w:pStyle w:val="af0"/>
      </w:pPr>
      <w:r w:rsidRPr="007611FF">
        <w:rPr>
          <w:rFonts w:hint="eastAsia"/>
        </w:rPr>
        <w:t>2.</w:t>
      </w:r>
      <w:r w:rsidR="00734139" w:rsidRPr="007611FF">
        <w:t>3</w:t>
      </w:r>
      <w:r w:rsidRPr="007611FF">
        <w:rPr>
          <w:rFonts w:hint="eastAsia"/>
        </w:rPr>
        <w:tab/>
        <w:t>保险金额</w:t>
      </w:r>
    </w:p>
    <w:p w14:paraId="644F0933" w14:textId="77777777" w:rsidR="008F4082" w:rsidRPr="008F4082" w:rsidRDefault="008F4082" w:rsidP="007611FF">
      <w:pPr>
        <w:pStyle w:val="a3"/>
        <w:rPr>
          <w:rFonts w:ascii="宋体" w:hAnsi="宋体"/>
        </w:rPr>
      </w:pPr>
      <w:r w:rsidRPr="008F4082">
        <w:rPr>
          <w:rFonts w:ascii="宋体" w:hAnsi="宋体" w:hint="eastAsia"/>
        </w:rPr>
        <w:t>保险金额是保险人承担给付保险金责任的最高限额。</w:t>
      </w:r>
    </w:p>
    <w:p w14:paraId="4720E66F" w14:textId="77777777" w:rsidR="008F4082" w:rsidRPr="008F4082" w:rsidRDefault="008F4082" w:rsidP="007611FF">
      <w:pPr>
        <w:pStyle w:val="a3"/>
        <w:rPr>
          <w:rFonts w:ascii="宋体" w:hAnsi="宋体"/>
        </w:rPr>
      </w:pPr>
      <w:r w:rsidRPr="008F4082">
        <w:rPr>
          <w:rFonts w:ascii="宋体" w:hAnsi="宋体" w:hint="eastAsia"/>
        </w:rPr>
        <w:t>保险金额由投保人和保险人双方约定，并在保险单中载明。</w:t>
      </w:r>
    </w:p>
    <w:p w14:paraId="5435024B" w14:textId="77777777" w:rsidR="008F4082" w:rsidRPr="008F4082" w:rsidRDefault="008F4082" w:rsidP="007611FF">
      <w:pPr>
        <w:pStyle w:val="a3"/>
        <w:rPr>
          <w:rFonts w:ascii="宋体" w:hAnsi="宋体"/>
        </w:rPr>
      </w:pPr>
      <w:r w:rsidRPr="008F4082">
        <w:rPr>
          <w:rFonts w:ascii="宋体" w:hAnsi="宋体" w:hint="eastAsia"/>
        </w:rPr>
        <w:t>保险金额一经确定，在保险期间内不得变更。</w:t>
      </w:r>
    </w:p>
    <w:p w14:paraId="10A5EC83" w14:textId="77777777" w:rsidR="008F4082" w:rsidRPr="00223A2F" w:rsidRDefault="008F4082" w:rsidP="007611FF">
      <w:pPr>
        <w:pStyle w:val="af0"/>
        <w:jc w:val="both"/>
      </w:pPr>
      <w:r w:rsidRPr="00223A2F">
        <w:rPr>
          <w:rFonts w:hint="eastAsia"/>
        </w:rPr>
        <w:lastRenderedPageBreak/>
        <w:t>2.</w:t>
      </w:r>
      <w:r w:rsidR="00734139">
        <w:t>4</w:t>
      </w:r>
      <w:r w:rsidRPr="00223A2F">
        <w:rPr>
          <w:rFonts w:hint="eastAsia"/>
        </w:rPr>
        <w:tab/>
        <w:t>保险期间</w:t>
      </w:r>
    </w:p>
    <w:p w14:paraId="486F1B55" w14:textId="77777777" w:rsidR="008F4082" w:rsidRPr="008F4082" w:rsidRDefault="008F4082" w:rsidP="007611FF">
      <w:pPr>
        <w:pStyle w:val="a3"/>
        <w:rPr>
          <w:rFonts w:ascii="宋体" w:hAnsi="宋体"/>
        </w:rPr>
      </w:pPr>
      <w:r w:rsidRPr="008F4082">
        <w:rPr>
          <w:rFonts w:ascii="宋体" w:hAnsi="宋体" w:hint="eastAsia"/>
        </w:rPr>
        <w:t>除另有约定外，保险期间为1年，以保险单载明的起讫时间为准。</w:t>
      </w:r>
    </w:p>
    <w:p w14:paraId="69785921" w14:textId="77777777" w:rsidR="008F4082" w:rsidRPr="00223A2F" w:rsidRDefault="008F4082" w:rsidP="007611FF">
      <w:pPr>
        <w:pStyle w:val="1"/>
        <w:jc w:val="both"/>
      </w:pPr>
      <w:r w:rsidRPr="00223A2F">
        <w:rPr>
          <w:rFonts w:hint="eastAsia"/>
        </w:rPr>
        <w:t>3</w:t>
      </w:r>
      <w:r w:rsidRPr="00223A2F">
        <w:rPr>
          <w:rFonts w:hint="eastAsia"/>
        </w:rPr>
        <w:tab/>
        <w:t>投保人、被保险人义务</w:t>
      </w:r>
    </w:p>
    <w:p w14:paraId="49002B3E" w14:textId="77777777" w:rsidR="008F4082" w:rsidRPr="00713ED3" w:rsidRDefault="008F4082" w:rsidP="007611FF">
      <w:pPr>
        <w:pStyle w:val="af0"/>
        <w:jc w:val="both"/>
      </w:pPr>
      <w:r w:rsidRPr="00713ED3">
        <w:rPr>
          <w:rFonts w:hint="eastAsia"/>
        </w:rPr>
        <w:t>3.1</w:t>
      </w:r>
      <w:r w:rsidRPr="00713ED3">
        <w:rPr>
          <w:rFonts w:hint="eastAsia"/>
        </w:rPr>
        <w:tab/>
        <w:t>交费义务</w:t>
      </w:r>
    </w:p>
    <w:p w14:paraId="2687C4B7" w14:textId="77777777" w:rsidR="008F4082" w:rsidRPr="008F4082" w:rsidRDefault="008F4082" w:rsidP="007611FF">
      <w:pPr>
        <w:pStyle w:val="a3"/>
        <w:rPr>
          <w:rFonts w:ascii="宋体" w:hAnsi="宋体"/>
        </w:rPr>
      </w:pPr>
      <w:r w:rsidRPr="008F4082">
        <w:rPr>
          <w:rFonts w:ascii="宋体" w:hAnsi="宋体" w:hint="eastAsia"/>
        </w:rPr>
        <w:t>除另有约定外，投保人应在保险合同成立时交清保险费。</w:t>
      </w:r>
    </w:p>
    <w:p w14:paraId="41925621" w14:textId="77777777" w:rsidR="008F4082" w:rsidRPr="008F4082" w:rsidRDefault="008F4082" w:rsidP="007611FF">
      <w:pPr>
        <w:pStyle w:val="a3"/>
        <w:ind w:firstLine="422"/>
        <w:rPr>
          <w:rFonts w:ascii="宋体" w:hAnsi="宋体"/>
          <w:b/>
        </w:rPr>
      </w:pPr>
      <w:r w:rsidRPr="008F4082">
        <w:rPr>
          <w:rFonts w:ascii="宋体" w:hAnsi="宋体" w:hint="eastAsia"/>
          <w:b/>
        </w:rPr>
        <w:t>投保人未按照本保险合同的约定缴纳保险费的，保险人有权按照投保人实交保险费与应交保险费的比例承担保险责任。</w:t>
      </w:r>
    </w:p>
    <w:p w14:paraId="25FF0BED" w14:textId="77777777" w:rsidR="008F4082" w:rsidRPr="00713ED3" w:rsidRDefault="008F4082" w:rsidP="007611FF">
      <w:pPr>
        <w:pStyle w:val="af0"/>
        <w:jc w:val="both"/>
      </w:pPr>
      <w:r w:rsidRPr="00713ED3">
        <w:rPr>
          <w:rFonts w:hint="eastAsia"/>
        </w:rPr>
        <w:t>3.2</w:t>
      </w:r>
      <w:r w:rsidRPr="00713ED3">
        <w:rPr>
          <w:rFonts w:hint="eastAsia"/>
        </w:rPr>
        <w:tab/>
        <w:t>如实告知义务</w:t>
      </w:r>
    </w:p>
    <w:p w14:paraId="44795811" w14:textId="77777777" w:rsidR="008F4082" w:rsidRPr="008F4082" w:rsidRDefault="008F4082" w:rsidP="007611FF">
      <w:pPr>
        <w:pStyle w:val="a3"/>
        <w:rPr>
          <w:rFonts w:ascii="宋体" w:hAnsi="宋体"/>
        </w:rPr>
      </w:pPr>
      <w:r w:rsidRPr="008F4082">
        <w:rPr>
          <w:rFonts w:ascii="宋体" w:hAnsi="宋体" w:hint="eastAsia"/>
        </w:rPr>
        <w:t>投保人应如实填写投保单并回答保险人提出的询问，履行如实告知义务。</w:t>
      </w:r>
    </w:p>
    <w:p w14:paraId="7E345D43" w14:textId="77777777" w:rsidR="008F4082" w:rsidRPr="00713ED3" w:rsidRDefault="008F4082" w:rsidP="007611FF">
      <w:pPr>
        <w:pStyle w:val="af0"/>
        <w:jc w:val="both"/>
      </w:pPr>
      <w:r w:rsidRPr="00713ED3">
        <w:rPr>
          <w:rFonts w:hint="eastAsia"/>
        </w:rPr>
        <w:t>3.</w:t>
      </w:r>
      <w:r w:rsidRPr="00713ED3">
        <w:t>3</w:t>
      </w:r>
      <w:r w:rsidRPr="00713ED3">
        <w:rPr>
          <w:rFonts w:hint="eastAsia"/>
        </w:rPr>
        <w:tab/>
        <w:t>住址或通讯地址变更通知义务</w:t>
      </w:r>
    </w:p>
    <w:p w14:paraId="39EAD26B" w14:textId="77777777" w:rsidR="008F4082" w:rsidRPr="008F4082" w:rsidRDefault="008F4082" w:rsidP="007611FF">
      <w:pPr>
        <w:pStyle w:val="a3"/>
        <w:rPr>
          <w:rFonts w:ascii="宋体" w:hAnsi="宋体"/>
        </w:rPr>
      </w:pPr>
      <w:r w:rsidRPr="008F4082">
        <w:rPr>
          <w:rFonts w:ascii="宋体" w:hAnsi="宋体" w:hint="eastAsia"/>
        </w:rPr>
        <w:t>投保人住所或通讯地址变更时，应及时以书面形式通知保险人。</w:t>
      </w:r>
    </w:p>
    <w:p w14:paraId="00972F1D" w14:textId="77777777" w:rsidR="008F4082" w:rsidRPr="00713ED3" w:rsidRDefault="008F4082" w:rsidP="007611FF">
      <w:pPr>
        <w:pStyle w:val="af0"/>
        <w:jc w:val="both"/>
      </w:pPr>
      <w:r w:rsidRPr="00713ED3">
        <w:rPr>
          <w:rFonts w:hint="eastAsia"/>
        </w:rPr>
        <w:t>3.</w:t>
      </w:r>
      <w:r w:rsidRPr="00713ED3">
        <w:t>4</w:t>
      </w:r>
      <w:r w:rsidRPr="00713ED3">
        <w:rPr>
          <w:rFonts w:hint="eastAsia"/>
        </w:rPr>
        <w:tab/>
        <w:t>其他内容变更通知义务</w:t>
      </w:r>
    </w:p>
    <w:p w14:paraId="42F70FA7" w14:textId="77777777" w:rsidR="008F4082" w:rsidRPr="008F4082" w:rsidRDefault="008F4082" w:rsidP="007611FF">
      <w:pPr>
        <w:pStyle w:val="a3"/>
        <w:rPr>
          <w:rFonts w:ascii="宋体" w:hAnsi="宋体"/>
        </w:rPr>
      </w:pPr>
      <w:r w:rsidRPr="008F4082">
        <w:rPr>
          <w:rFonts w:ascii="宋体" w:hAnsi="宋体" w:hint="eastAsia"/>
        </w:rPr>
        <w:t>在保险期间内，投保人需变更合同其他内容的，应以书面形式向保险人提出申请。保险人同意后出具批单，并在本保险合同中批注。</w:t>
      </w:r>
    </w:p>
    <w:p w14:paraId="1B204247" w14:textId="77777777" w:rsidR="008F4082" w:rsidRPr="00713ED3" w:rsidRDefault="008F4082" w:rsidP="007611FF">
      <w:pPr>
        <w:pStyle w:val="af0"/>
        <w:jc w:val="both"/>
      </w:pPr>
      <w:r w:rsidRPr="00713ED3">
        <w:rPr>
          <w:rFonts w:hint="eastAsia"/>
        </w:rPr>
        <w:t>3.</w:t>
      </w:r>
      <w:r w:rsidRPr="00713ED3">
        <w:t>5</w:t>
      </w:r>
      <w:r w:rsidRPr="00713ED3">
        <w:rPr>
          <w:rFonts w:hint="eastAsia"/>
        </w:rPr>
        <w:tab/>
        <w:t>保险事故通知义务</w:t>
      </w:r>
    </w:p>
    <w:p w14:paraId="3F9B5D1C" w14:textId="77777777" w:rsidR="008F4082" w:rsidRPr="008F4082" w:rsidRDefault="008F4082" w:rsidP="007611FF">
      <w:pPr>
        <w:pStyle w:val="a3"/>
        <w:rPr>
          <w:rFonts w:ascii="宋体" w:hAnsi="宋体"/>
        </w:rPr>
      </w:pPr>
      <w:r w:rsidRPr="008F4082">
        <w:rPr>
          <w:rFonts w:ascii="宋体" w:hAnsi="宋体" w:hint="eastAsia"/>
        </w:rPr>
        <w:t>发生保险责任范围内的事故后，投保人、被保险人或受益人应及时通知保险人，并书面说明事故发生的原因、经过和损失情况。</w:t>
      </w:r>
    </w:p>
    <w:p w14:paraId="464FC14E" w14:textId="77777777" w:rsidR="008F4082" w:rsidRPr="00223A2F" w:rsidRDefault="008F4082" w:rsidP="007611FF">
      <w:pPr>
        <w:pStyle w:val="1"/>
        <w:jc w:val="both"/>
      </w:pPr>
      <w:r w:rsidRPr="00223A2F">
        <w:rPr>
          <w:rFonts w:hint="eastAsia"/>
        </w:rPr>
        <w:t>4</w:t>
      </w:r>
      <w:r w:rsidRPr="00223A2F">
        <w:rPr>
          <w:rFonts w:hint="eastAsia"/>
        </w:rPr>
        <w:tab/>
        <w:t>保险金申请与给付</w:t>
      </w:r>
    </w:p>
    <w:p w14:paraId="7CB7A7C5" w14:textId="77777777" w:rsidR="008F4082" w:rsidRPr="00C44099" w:rsidRDefault="008F4082" w:rsidP="007611FF">
      <w:pPr>
        <w:pStyle w:val="af0"/>
        <w:jc w:val="both"/>
      </w:pPr>
      <w:r w:rsidRPr="00C44099">
        <w:rPr>
          <w:rFonts w:hint="eastAsia"/>
        </w:rPr>
        <w:t>4.1</w:t>
      </w:r>
      <w:r w:rsidRPr="00C44099">
        <w:rPr>
          <w:rFonts w:hint="eastAsia"/>
        </w:rPr>
        <w:tab/>
        <w:t>保险金申请</w:t>
      </w:r>
    </w:p>
    <w:p w14:paraId="2CAC39FD" w14:textId="1EC94476" w:rsidR="008F4082" w:rsidRPr="008F4082" w:rsidRDefault="008F4082" w:rsidP="007611FF">
      <w:pPr>
        <w:pStyle w:val="a3"/>
        <w:rPr>
          <w:rFonts w:ascii="宋体" w:hAnsi="宋体"/>
        </w:rPr>
      </w:pPr>
      <w:r w:rsidRPr="008F4082">
        <w:rPr>
          <w:rFonts w:ascii="宋体" w:hAnsi="宋体" w:hint="eastAsia"/>
        </w:rPr>
        <w:t>保险金申请人（释义见8.</w:t>
      </w:r>
      <w:r w:rsidR="00224F31" w:rsidRPr="008F4082">
        <w:rPr>
          <w:rFonts w:ascii="宋体" w:hAnsi="宋体"/>
        </w:rPr>
        <w:t>1</w:t>
      </w:r>
      <w:r w:rsidR="00224F31">
        <w:rPr>
          <w:rFonts w:ascii="宋体" w:hAnsi="宋体"/>
        </w:rPr>
        <w:t>3</w:t>
      </w:r>
      <w:r w:rsidRPr="008F4082">
        <w:rPr>
          <w:rFonts w:ascii="宋体" w:hAnsi="宋体" w:hint="eastAsia"/>
        </w:rPr>
        <w:t>）向保险人申请给付保险金时，应填写保险金给付申请书，并提交以下材料。保险人按照本保险合同的约定，认为有关的证明和资料不完整的，应当及时一次性通知保险金申请人补充提供。</w:t>
      </w:r>
    </w:p>
    <w:p w14:paraId="6639577B" w14:textId="77777777" w:rsidR="008F4082" w:rsidRPr="008F4082" w:rsidRDefault="008F4082" w:rsidP="007611FF">
      <w:pPr>
        <w:pStyle w:val="a3"/>
        <w:rPr>
          <w:rFonts w:ascii="宋体" w:hAnsi="宋体"/>
        </w:rPr>
      </w:pPr>
      <w:r w:rsidRPr="008F4082">
        <w:rPr>
          <w:rFonts w:ascii="宋体" w:hAnsi="宋体" w:hint="eastAsia"/>
        </w:rPr>
        <w:t>（1）保险金给付申请书；</w:t>
      </w:r>
    </w:p>
    <w:p w14:paraId="40DDE8D8" w14:textId="77777777" w:rsidR="008F4082" w:rsidRPr="008F4082" w:rsidRDefault="008F4082" w:rsidP="007611FF">
      <w:pPr>
        <w:pStyle w:val="a3"/>
        <w:rPr>
          <w:rFonts w:ascii="宋体" w:hAnsi="宋体"/>
        </w:rPr>
      </w:pPr>
      <w:r w:rsidRPr="008F4082">
        <w:rPr>
          <w:rFonts w:ascii="宋体" w:hAnsi="宋体" w:hint="eastAsia"/>
        </w:rPr>
        <w:t>（2</w:t>
      </w:r>
      <w:r w:rsidR="004C14E9">
        <w:rPr>
          <w:rFonts w:ascii="宋体" w:hAnsi="宋体" w:hint="eastAsia"/>
        </w:rPr>
        <w:t>）保险单</w:t>
      </w:r>
      <w:r w:rsidRPr="008F4082">
        <w:rPr>
          <w:rFonts w:ascii="宋体" w:hAnsi="宋体" w:hint="eastAsia"/>
        </w:rPr>
        <w:t>；</w:t>
      </w:r>
    </w:p>
    <w:p w14:paraId="1C3A742C" w14:textId="77777777" w:rsidR="008F4082" w:rsidRPr="008F4082" w:rsidRDefault="008F4082" w:rsidP="007611FF">
      <w:pPr>
        <w:pStyle w:val="a3"/>
        <w:rPr>
          <w:rFonts w:ascii="宋体" w:hAnsi="宋体"/>
        </w:rPr>
      </w:pPr>
      <w:r w:rsidRPr="008F4082">
        <w:rPr>
          <w:rFonts w:ascii="宋体" w:hAnsi="宋体" w:hint="eastAsia"/>
        </w:rPr>
        <w:t>（3）保险金申请人的身份证明；</w:t>
      </w:r>
    </w:p>
    <w:p w14:paraId="09877D53" w14:textId="77777777" w:rsidR="008F4082" w:rsidRPr="008F4082" w:rsidRDefault="008F4082" w:rsidP="007611FF">
      <w:pPr>
        <w:pStyle w:val="a3"/>
        <w:rPr>
          <w:rFonts w:ascii="宋体" w:hAnsi="宋体"/>
        </w:rPr>
      </w:pPr>
      <w:r w:rsidRPr="008F4082">
        <w:rPr>
          <w:rFonts w:ascii="宋体" w:hAnsi="宋体" w:hint="eastAsia"/>
        </w:rPr>
        <w:t>（4）专科医生出具的附有病历、必需的病理检验、血液检验及其他科学诊断报告的诊断书或手术证明；</w:t>
      </w:r>
    </w:p>
    <w:p w14:paraId="2DDF9B9D" w14:textId="77777777" w:rsidR="008F4082" w:rsidRPr="008F4082" w:rsidRDefault="008F4082" w:rsidP="007611FF">
      <w:pPr>
        <w:pStyle w:val="a3"/>
        <w:rPr>
          <w:rFonts w:ascii="宋体" w:hAnsi="宋体"/>
        </w:rPr>
      </w:pPr>
      <w:r w:rsidRPr="008F4082">
        <w:rPr>
          <w:rFonts w:ascii="宋体" w:hAnsi="宋体" w:hint="eastAsia"/>
        </w:rPr>
        <w:t>（5）保险金申请人所能提供的与确认保险事故的性质、原因、损失程度等有关的其他证明和资料。</w:t>
      </w:r>
    </w:p>
    <w:p w14:paraId="7661B44B" w14:textId="77777777" w:rsidR="008F4082" w:rsidRPr="00C44099" w:rsidRDefault="008F4082" w:rsidP="007611FF">
      <w:pPr>
        <w:pStyle w:val="af0"/>
        <w:jc w:val="both"/>
      </w:pPr>
      <w:r w:rsidRPr="00C44099">
        <w:rPr>
          <w:rFonts w:hint="eastAsia"/>
        </w:rPr>
        <w:t>4.2</w:t>
      </w:r>
      <w:r w:rsidRPr="00C44099">
        <w:rPr>
          <w:rFonts w:hint="eastAsia"/>
        </w:rPr>
        <w:tab/>
        <w:t>保险金的给付</w:t>
      </w:r>
    </w:p>
    <w:p w14:paraId="1D4E8E6B" w14:textId="77777777" w:rsidR="008F4082" w:rsidRPr="008F4082" w:rsidRDefault="008F4082" w:rsidP="007611FF">
      <w:pPr>
        <w:pStyle w:val="a3"/>
        <w:rPr>
          <w:rFonts w:ascii="宋体" w:hAnsi="宋体"/>
        </w:rPr>
      </w:pPr>
      <w:r w:rsidRPr="008F4082">
        <w:rPr>
          <w:rFonts w:ascii="宋体" w:hAnsi="宋体" w:hint="eastAsia"/>
        </w:rPr>
        <w:t>保险人在收到保险金申请人提交的本保险条款4.1所列的材料后，应及时就是否属于保险责任做出核定，并将核定结果通知被保险人或受益人。</w:t>
      </w:r>
    </w:p>
    <w:p w14:paraId="69BA6B5F" w14:textId="77777777" w:rsidR="008F4082" w:rsidRDefault="008F4082" w:rsidP="007611FF">
      <w:pPr>
        <w:pStyle w:val="1"/>
        <w:jc w:val="both"/>
      </w:pPr>
      <w:r w:rsidRPr="00C44099">
        <w:rPr>
          <w:rFonts w:hint="eastAsia"/>
        </w:rPr>
        <w:t>5</w:t>
      </w:r>
      <w:r w:rsidRPr="00C44099">
        <w:rPr>
          <w:rFonts w:hint="eastAsia"/>
        </w:rPr>
        <w:tab/>
        <w:t>保险合同解除</w:t>
      </w:r>
    </w:p>
    <w:p w14:paraId="2FB606CF" w14:textId="77777777" w:rsidR="008F4082" w:rsidRPr="008F4082" w:rsidRDefault="008F4082" w:rsidP="007611FF">
      <w:pPr>
        <w:pStyle w:val="a3"/>
        <w:rPr>
          <w:rFonts w:ascii="宋体" w:hAnsi="宋体"/>
          <w:b/>
        </w:rPr>
      </w:pPr>
      <w:r w:rsidRPr="008F4082">
        <w:rPr>
          <w:rFonts w:ascii="宋体" w:hAnsi="宋体" w:hint="eastAsia"/>
        </w:rPr>
        <w:t>本保险合同成立后，除本保险合同另有约定外，投保人可以要求解除本保险合同。</w:t>
      </w:r>
      <w:r w:rsidRPr="008F4082">
        <w:rPr>
          <w:rFonts w:ascii="宋体" w:hAnsi="宋体" w:hint="eastAsia"/>
          <w:b/>
        </w:rPr>
        <w:t>但已发生任何保险金给付或已发生本保险合同约定的保险事故但尚未给付保险金的，投保人不得要求解除本保险合同。</w:t>
      </w:r>
    </w:p>
    <w:p w14:paraId="7530113B" w14:textId="4660A107" w:rsidR="008F4082" w:rsidRPr="008F4082" w:rsidRDefault="008F4082" w:rsidP="007611FF">
      <w:pPr>
        <w:pStyle w:val="a3"/>
        <w:rPr>
          <w:rFonts w:ascii="宋体" w:hAnsi="宋体"/>
        </w:rPr>
      </w:pPr>
      <w:r w:rsidRPr="008F4082">
        <w:rPr>
          <w:rFonts w:ascii="宋体" w:hAnsi="宋体" w:hint="eastAsia"/>
        </w:rPr>
        <w:t>投保人要求解除本保险合同时，应填写保险合同解除申请书，并提交保险单原件、保险费交付凭证和投保人身份证明。本保险合同自本保险人接到保险合同解除申请书时终止。本保险人于接到保险合同解除申请书之日起3</w:t>
      </w:r>
      <w:r w:rsidRPr="008F4082">
        <w:rPr>
          <w:rFonts w:ascii="宋体" w:hAnsi="宋体"/>
        </w:rPr>
        <w:t>0</w:t>
      </w:r>
      <w:r w:rsidRPr="008F4082">
        <w:rPr>
          <w:rFonts w:ascii="宋体" w:hAnsi="宋体" w:hint="eastAsia"/>
        </w:rPr>
        <w:t>日内向投保人退还本保险合同的未满期</w:t>
      </w:r>
      <w:r w:rsidRPr="008F4082">
        <w:rPr>
          <w:rFonts w:ascii="宋体" w:hAnsi="宋体"/>
        </w:rPr>
        <w:t>净保费</w:t>
      </w:r>
      <w:r w:rsidR="00224F31">
        <w:rPr>
          <w:rFonts w:ascii="宋体" w:hAnsi="宋体" w:hint="eastAsia"/>
        </w:rPr>
        <w:t>（</w:t>
      </w:r>
      <w:r w:rsidR="00224F31">
        <w:rPr>
          <w:rFonts w:ascii="宋体" w:hAnsi="宋体"/>
        </w:rPr>
        <w:t>释义见</w:t>
      </w:r>
      <w:r w:rsidR="00224F31">
        <w:rPr>
          <w:rFonts w:ascii="宋体" w:hAnsi="宋体" w:hint="eastAsia"/>
        </w:rPr>
        <w:t>8.14）</w:t>
      </w:r>
      <w:r w:rsidRPr="008F4082">
        <w:rPr>
          <w:rFonts w:ascii="宋体" w:hAnsi="宋体" w:hint="eastAsia"/>
        </w:rPr>
        <w:t>。</w:t>
      </w:r>
    </w:p>
    <w:p w14:paraId="50120310" w14:textId="77777777" w:rsidR="008F4082" w:rsidRPr="00C44099" w:rsidRDefault="008F4082" w:rsidP="007611FF">
      <w:pPr>
        <w:pStyle w:val="1"/>
        <w:jc w:val="both"/>
      </w:pPr>
      <w:r w:rsidRPr="00C44099">
        <w:rPr>
          <w:rFonts w:hint="eastAsia"/>
        </w:rPr>
        <w:t>6</w:t>
      </w:r>
      <w:r w:rsidRPr="00C44099">
        <w:rPr>
          <w:rFonts w:hint="eastAsia"/>
        </w:rPr>
        <w:tab/>
        <w:t>争议处理和法律适用</w:t>
      </w:r>
    </w:p>
    <w:p w14:paraId="5E0C55C0" w14:textId="77777777" w:rsidR="008F4082" w:rsidRPr="00C44099" w:rsidRDefault="008F4082" w:rsidP="007611FF">
      <w:pPr>
        <w:pStyle w:val="af0"/>
        <w:jc w:val="both"/>
      </w:pPr>
      <w:r w:rsidRPr="00C44099">
        <w:rPr>
          <w:rFonts w:hint="eastAsia"/>
        </w:rPr>
        <w:t>6.1</w:t>
      </w:r>
      <w:r w:rsidRPr="00C44099">
        <w:rPr>
          <w:rFonts w:hint="eastAsia"/>
        </w:rPr>
        <w:tab/>
        <w:t>争议处理</w:t>
      </w:r>
    </w:p>
    <w:p w14:paraId="1A4297E5" w14:textId="77777777" w:rsidR="008F4082" w:rsidRPr="00C44099" w:rsidRDefault="008F4082" w:rsidP="007611FF">
      <w:pPr>
        <w:pStyle w:val="a3"/>
        <w:rPr>
          <w:rFonts w:ascii="宋体" w:hAnsi="宋体"/>
          <w:szCs w:val="21"/>
        </w:rPr>
      </w:pPr>
      <w:r w:rsidRPr="00C44099">
        <w:rPr>
          <w:rFonts w:ascii="宋体" w:hAnsi="宋体" w:hint="eastAsia"/>
          <w:szCs w:val="21"/>
        </w:rPr>
        <w:t>合同争议解决方式由当事人在合同约定从下列两种方式中选择一种：</w:t>
      </w:r>
    </w:p>
    <w:p w14:paraId="07C9EA50" w14:textId="77777777" w:rsidR="008F4082" w:rsidRPr="00C44099" w:rsidRDefault="008F4082" w:rsidP="007611FF">
      <w:pPr>
        <w:pStyle w:val="a3"/>
        <w:rPr>
          <w:rFonts w:ascii="宋体" w:hAnsi="宋体"/>
          <w:szCs w:val="21"/>
        </w:rPr>
      </w:pPr>
      <w:r w:rsidRPr="00C44099">
        <w:rPr>
          <w:rFonts w:ascii="宋体" w:hAnsi="宋体" w:hint="eastAsia"/>
          <w:szCs w:val="21"/>
        </w:rPr>
        <w:t>（1）因履行本合同发生的争议，由当事人协商解决，协商不成的，提交保险单载明的仲裁委员会仲裁；</w:t>
      </w:r>
    </w:p>
    <w:p w14:paraId="682EA26D" w14:textId="77777777" w:rsidR="008F4082" w:rsidRPr="00C44099" w:rsidRDefault="008F4082" w:rsidP="007611FF">
      <w:pPr>
        <w:pStyle w:val="a3"/>
        <w:rPr>
          <w:rFonts w:ascii="宋体" w:hAnsi="宋体"/>
          <w:szCs w:val="21"/>
        </w:rPr>
      </w:pPr>
      <w:r w:rsidRPr="00C44099">
        <w:rPr>
          <w:rFonts w:ascii="宋体" w:hAnsi="宋体" w:hint="eastAsia"/>
          <w:szCs w:val="21"/>
        </w:rPr>
        <w:t>（2）因履行本合同发生的争议，由当事人协商解决，协商不成的，依法向人民法院起诉。</w:t>
      </w:r>
    </w:p>
    <w:p w14:paraId="601A259C" w14:textId="77777777" w:rsidR="008F4082" w:rsidRPr="00C44099" w:rsidRDefault="008F4082" w:rsidP="007611FF">
      <w:pPr>
        <w:pStyle w:val="af0"/>
        <w:jc w:val="both"/>
      </w:pPr>
      <w:r w:rsidRPr="00C44099">
        <w:rPr>
          <w:rFonts w:hint="eastAsia"/>
        </w:rPr>
        <w:t>6.2</w:t>
      </w:r>
      <w:r w:rsidRPr="00C44099">
        <w:rPr>
          <w:rFonts w:hint="eastAsia"/>
        </w:rPr>
        <w:tab/>
        <w:t>法律适用</w:t>
      </w:r>
    </w:p>
    <w:p w14:paraId="6621AEBB" w14:textId="77777777" w:rsidR="008F4082" w:rsidRPr="00C44099" w:rsidRDefault="008F4082" w:rsidP="007611FF">
      <w:pPr>
        <w:pStyle w:val="a3"/>
        <w:rPr>
          <w:rFonts w:ascii="宋体" w:hAnsi="宋体"/>
          <w:szCs w:val="21"/>
        </w:rPr>
      </w:pPr>
      <w:r w:rsidRPr="00C44099">
        <w:rPr>
          <w:rFonts w:ascii="宋体" w:hAnsi="宋体" w:hint="eastAsia"/>
          <w:szCs w:val="21"/>
        </w:rPr>
        <w:t>与本保险合同有关的以及履行本保险合同产生的一切争议处理适用中华人民</w:t>
      </w:r>
      <w:r w:rsidRPr="00C44099">
        <w:rPr>
          <w:rFonts w:ascii="宋体" w:hAnsi="宋体" w:hint="eastAsia"/>
          <w:szCs w:val="21"/>
        </w:rPr>
        <w:lastRenderedPageBreak/>
        <w:t>共和国法律（不包括港澳台地区法律）。</w:t>
      </w:r>
    </w:p>
    <w:p w14:paraId="35392CB4" w14:textId="77777777" w:rsidR="008F4082" w:rsidRPr="00C44099" w:rsidRDefault="008F4082" w:rsidP="007611FF">
      <w:pPr>
        <w:pStyle w:val="1"/>
        <w:jc w:val="both"/>
      </w:pPr>
      <w:r>
        <w:rPr>
          <w:rFonts w:hint="eastAsia"/>
        </w:rPr>
        <w:t>7</w:t>
      </w:r>
      <w:r>
        <w:rPr>
          <w:rFonts w:hint="eastAsia"/>
        </w:rPr>
        <w:tab/>
      </w:r>
      <w:r w:rsidRPr="00C44099">
        <w:rPr>
          <w:rFonts w:hint="eastAsia"/>
        </w:rPr>
        <w:t>合法性保证</w:t>
      </w:r>
    </w:p>
    <w:p w14:paraId="6D74B706" w14:textId="77777777" w:rsidR="008F4082" w:rsidRDefault="008F4082" w:rsidP="007611FF">
      <w:pPr>
        <w:pStyle w:val="a3"/>
        <w:rPr>
          <w:rFonts w:ascii="宋体" w:hAnsi="宋体"/>
          <w:szCs w:val="21"/>
        </w:rPr>
      </w:pPr>
      <w:r w:rsidRPr="00C44099">
        <w:rPr>
          <w:rFonts w:ascii="宋体" w:hAnsi="宋体" w:hint="eastAsia"/>
          <w:szCs w:val="21"/>
        </w:rPr>
        <w:t>本保险合同约定与《中华人民共和国保险法》等法律规定相悖之处，以法律规定为准。本保险合同未尽事宜，以法律规定为准。</w:t>
      </w:r>
    </w:p>
    <w:p w14:paraId="319E65E1" w14:textId="77777777" w:rsidR="008F4082" w:rsidRDefault="008F4082" w:rsidP="007611FF">
      <w:pPr>
        <w:pStyle w:val="a3"/>
        <w:rPr>
          <w:rFonts w:ascii="宋体" w:hAnsi="宋体"/>
          <w:szCs w:val="21"/>
        </w:rPr>
      </w:pPr>
    </w:p>
    <w:p w14:paraId="764B3343" w14:textId="77777777" w:rsidR="00E73D17" w:rsidRDefault="00E73D17" w:rsidP="007611FF">
      <w:pPr>
        <w:pStyle w:val="a3"/>
        <w:rPr>
          <w:rFonts w:ascii="宋体" w:hAnsi="宋体"/>
          <w:szCs w:val="21"/>
        </w:rPr>
      </w:pPr>
    </w:p>
    <w:p w14:paraId="24B73697" w14:textId="77777777" w:rsidR="008F4082" w:rsidRDefault="008F4082" w:rsidP="007611FF">
      <w:pPr>
        <w:pStyle w:val="1"/>
        <w:jc w:val="both"/>
      </w:pPr>
      <w:r>
        <w:t>8</w:t>
      </w:r>
      <w:r w:rsidRPr="00223A2F">
        <w:rPr>
          <w:rFonts w:hint="eastAsia"/>
        </w:rPr>
        <w:tab/>
        <w:t>释义</w:t>
      </w:r>
    </w:p>
    <w:p w14:paraId="23B60E22" w14:textId="77777777" w:rsidR="00F80D1A" w:rsidRPr="00223A2F" w:rsidRDefault="00721C7B" w:rsidP="007611FF">
      <w:pPr>
        <w:pStyle w:val="af0"/>
        <w:jc w:val="both"/>
      </w:pPr>
      <w:r>
        <w:t>8</w:t>
      </w:r>
      <w:r>
        <w:rPr>
          <w:rFonts w:hint="eastAsia"/>
        </w:rPr>
        <w:t>.1</w:t>
      </w:r>
      <w:r>
        <w:rPr>
          <w:rFonts w:hint="eastAsia"/>
        </w:rPr>
        <w:tab/>
      </w:r>
      <w:r w:rsidR="00F80D1A" w:rsidRPr="00223A2F">
        <w:rPr>
          <w:rFonts w:hint="eastAsia"/>
        </w:rPr>
        <w:t>周岁</w:t>
      </w:r>
    </w:p>
    <w:p w14:paraId="1A48E893" w14:textId="77777777" w:rsidR="00F80D1A" w:rsidRPr="00223A2F" w:rsidRDefault="00F80D1A" w:rsidP="007611FF">
      <w:pPr>
        <w:pStyle w:val="a3"/>
        <w:rPr>
          <w:rFonts w:ascii="宋体" w:hAnsi="宋体"/>
          <w:szCs w:val="21"/>
        </w:rPr>
      </w:pPr>
      <w:r w:rsidRPr="00223A2F">
        <w:rPr>
          <w:rFonts w:ascii="宋体" w:hAnsi="宋体" w:hint="eastAsia"/>
          <w:szCs w:val="21"/>
        </w:rPr>
        <w:t>以法定身份证明文件中记载的出生日期为基础计算的实足年龄。</w:t>
      </w:r>
    </w:p>
    <w:p w14:paraId="7A0F080B" w14:textId="77777777" w:rsidR="005B517F" w:rsidRPr="00223A2F" w:rsidRDefault="00721C7B" w:rsidP="007611FF">
      <w:pPr>
        <w:pStyle w:val="af0"/>
        <w:jc w:val="both"/>
      </w:pPr>
      <w:r>
        <w:t>8</w:t>
      </w:r>
      <w:r>
        <w:rPr>
          <w:rFonts w:hint="eastAsia"/>
        </w:rPr>
        <w:t>.2</w:t>
      </w:r>
      <w:r>
        <w:rPr>
          <w:rFonts w:hint="eastAsia"/>
        </w:rPr>
        <w:tab/>
      </w:r>
      <w:r w:rsidR="005B517F" w:rsidRPr="00223A2F">
        <w:rPr>
          <w:rFonts w:hint="eastAsia"/>
        </w:rPr>
        <w:t>意外伤害</w:t>
      </w:r>
    </w:p>
    <w:p w14:paraId="2DB49A7D" w14:textId="77777777" w:rsidR="005B517F" w:rsidRPr="00223A2F" w:rsidRDefault="005B517F" w:rsidP="007611FF">
      <w:pPr>
        <w:pStyle w:val="a5"/>
        <w:tabs>
          <w:tab w:val="clear" w:pos="840"/>
        </w:tabs>
        <w:ind w:left="840" w:firstLine="420"/>
        <w:rPr>
          <w:rFonts w:ascii="宋体" w:hAnsi="宋体"/>
          <w:b w:val="0"/>
          <w:szCs w:val="21"/>
        </w:rPr>
      </w:pPr>
      <w:r w:rsidRPr="00223A2F">
        <w:rPr>
          <w:rFonts w:ascii="宋体" w:hAnsi="宋体" w:hint="eastAsia"/>
          <w:b w:val="0"/>
          <w:szCs w:val="21"/>
        </w:rPr>
        <w:t>指以外来的、突发的、非本意的、非疾病的客观事件为直接且单独的原因致使身体受到的伤害。</w:t>
      </w:r>
    </w:p>
    <w:p w14:paraId="04977712" w14:textId="77777777" w:rsidR="000D1365" w:rsidRPr="00223A2F" w:rsidRDefault="00721C7B" w:rsidP="00246E8A">
      <w:pPr>
        <w:pStyle w:val="af0"/>
        <w:spacing w:line="320" w:lineRule="exact"/>
        <w:jc w:val="both"/>
      </w:pPr>
      <w:r>
        <w:t>8</w:t>
      </w:r>
      <w:r>
        <w:rPr>
          <w:rFonts w:hint="eastAsia"/>
        </w:rPr>
        <w:t>.3</w:t>
      </w:r>
      <w:r>
        <w:rPr>
          <w:rFonts w:hint="eastAsia"/>
        </w:rPr>
        <w:tab/>
      </w:r>
      <w:r w:rsidR="000D1365" w:rsidRPr="00223A2F">
        <w:rPr>
          <w:rFonts w:hint="eastAsia"/>
        </w:rPr>
        <w:t>重大疾病</w:t>
      </w:r>
      <w:r w:rsidR="00246E8A" w:rsidRPr="00246E8A">
        <w:rPr>
          <w:rStyle w:val="af2"/>
          <w:rFonts w:ascii="黑体" w:eastAsia="黑体" w:hAnsi="黑体"/>
          <w:sz w:val="28"/>
          <w:szCs w:val="28"/>
        </w:rPr>
        <w:footnoteReference w:id="2"/>
      </w:r>
    </w:p>
    <w:p w14:paraId="41BF8FDB" w14:textId="77777777" w:rsidR="00246E8A" w:rsidRPr="006A04BC" w:rsidRDefault="00246E8A" w:rsidP="00246E8A">
      <w:pPr>
        <w:pStyle w:val="a3"/>
        <w:ind w:firstLineChars="0"/>
        <w:rPr>
          <w:rFonts w:ascii="宋体" w:hAnsi="宋体" w:cs="Arial"/>
          <w:spacing w:val="8"/>
          <w:kern w:val="0"/>
          <w:szCs w:val="21"/>
        </w:rPr>
      </w:pPr>
      <w:r w:rsidRPr="00FF10E5">
        <w:rPr>
          <w:rFonts w:ascii="宋体" w:hAnsi="宋体" w:hint="eastAsia"/>
        </w:rPr>
        <w:t>指符合下列定义的疾病或被保险人首次接受符合下列定义的手术：</w:t>
      </w:r>
    </w:p>
    <w:p w14:paraId="6CFEA5BD" w14:textId="77777777" w:rsidR="00246E8A" w:rsidRPr="00BF0C6C" w:rsidRDefault="00246E8A" w:rsidP="00BF0C6C">
      <w:pPr>
        <w:pStyle w:val="a6"/>
        <w:spacing w:before="78"/>
        <w:ind w:left="840"/>
      </w:pPr>
      <w:r w:rsidRPr="00BF0C6C">
        <w:t>（</w:t>
      </w:r>
      <w:r w:rsidRPr="00BF0C6C">
        <w:t>1</w:t>
      </w:r>
      <w:r w:rsidRPr="00BF0C6C">
        <w:t>）恶性肿瘤</w:t>
      </w:r>
    </w:p>
    <w:p w14:paraId="0029340F" w14:textId="77777777" w:rsidR="00246E8A" w:rsidRPr="00BF0C6C" w:rsidRDefault="00246E8A" w:rsidP="00BF0C6C">
      <w:pPr>
        <w:pStyle w:val="a5"/>
        <w:tabs>
          <w:tab w:val="clear" w:pos="840"/>
        </w:tabs>
        <w:ind w:left="840" w:firstLine="420"/>
        <w:rPr>
          <w:rFonts w:ascii="宋体" w:hAnsi="宋体"/>
          <w:b w:val="0"/>
          <w:szCs w:val="21"/>
        </w:rPr>
      </w:pPr>
      <w:r w:rsidRPr="00BF0C6C">
        <w:rPr>
          <w:rFonts w:ascii="宋体" w:hAnsi="宋体"/>
          <w:b w:val="0"/>
          <w:szCs w:val="21"/>
        </w:rPr>
        <w:t>指恶性细胞不受控制的进行性增长和扩散，浸润和破坏周围正常组织，可以经血管、淋巴管和体腔扩散转移到身体其他部位的疾病。经病理学检查结果明确诊断，临床诊断属于世界卫生组织《疾病和有关健康问题的国际统计分类》（ICD-10）的恶性肿瘤范畴。</w:t>
      </w:r>
    </w:p>
    <w:p w14:paraId="47BEC23F" w14:textId="77777777" w:rsidR="00246E8A" w:rsidRPr="00246E8A" w:rsidRDefault="00246E8A" w:rsidP="00246E8A">
      <w:pPr>
        <w:pStyle w:val="a3"/>
        <w:ind w:firstLine="422"/>
        <w:rPr>
          <w:rFonts w:ascii="宋体" w:hAnsi="宋体"/>
          <w:b/>
        </w:rPr>
      </w:pPr>
      <w:r w:rsidRPr="00246E8A">
        <w:rPr>
          <w:rFonts w:ascii="宋体" w:hAnsi="宋体"/>
          <w:b/>
        </w:rPr>
        <w:t>下列疾病不在本项保障范围内：</w:t>
      </w:r>
    </w:p>
    <w:p w14:paraId="7C2EB776" w14:textId="77777777" w:rsidR="00246E8A" w:rsidRPr="00246E8A" w:rsidRDefault="00246E8A" w:rsidP="00246E8A">
      <w:pPr>
        <w:pStyle w:val="a3"/>
        <w:tabs>
          <w:tab w:val="left" w:pos="1680"/>
        </w:tabs>
        <w:ind w:leftChars="600" w:left="1575" w:hangingChars="150" w:hanging="315"/>
        <w:rPr>
          <w:rFonts w:ascii="宋体" w:hAnsi="宋体"/>
          <w:b/>
        </w:rPr>
      </w:pPr>
      <w:r w:rsidRPr="00D00DBA">
        <w:rPr>
          <w:rFonts w:ascii="黑体" w:eastAsia="黑体" w:hAnsi="黑体" w:hint="eastAsia"/>
        </w:rPr>
        <w:t>①</w:t>
      </w:r>
      <w:r w:rsidRPr="00246E8A">
        <w:rPr>
          <w:rFonts w:ascii="宋体" w:hAnsi="宋体"/>
          <w:b/>
        </w:rPr>
        <w:tab/>
        <w:t>原位癌；</w:t>
      </w:r>
    </w:p>
    <w:p w14:paraId="27412A85" w14:textId="77777777" w:rsidR="00246E8A" w:rsidRPr="00246E8A" w:rsidRDefault="00246E8A" w:rsidP="00246E8A">
      <w:pPr>
        <w:pStyle w:val="a3"/>
        <w:tabs>
          <w:tab w:val="left" w:pos="1680"/>
        </w:tabs>
        <w:ind w:leftChars="600" w:left="1575" w:hangingChars="150" w:hanging="315"/>
        <w:rPr>
          <w:rFonts w:ascii="宋体" w:hAnsi="宋体"/>
          <w:b/>
        </w:rPr>
      </w:pPr>
      <w:r w:rsidRPr="00D00DBA">
        <w:rPr>
          <w:rFonts w:ascii="黑体" w:eastAsia="黑体" w:hAnsi="黑体" w:hint="eastAsia"/>
        </w:rPr>
        <w:t>②</w:t>
      </w:r>
      <w:r w:rsidRPr="00246E8A">
        <w:rPr>
          <w:rFonts w:ascii="宋体" w:hAnsi="宋体"/>
          <w:b/>
        </w:rPr>
        <w:tab/>
        <w:t>相当于</w:t>
      </w:r>
      <w:proofErr w:type="spellStart"/>
      <w:r w:rsidRPr="00246E8A">
        <w:rPr>
          <w:rFonts w:ascii="宋体" w:hAnsi="宋体"/>
          <w:b/>
        </w:rPr>
        <w:t>Binet</w:t>
      </w:r>
      <w:proofErr w:type="spellEnd"/>
      <w:r w:rsidRPr="00246E8A">
        <w:rPr>
          <w:rFonts w:ascii="宋体" w:hAnsi="宋体"/>
          <w:b/>
        </w:rPr>
        <w:t>分期方案A</w:t>
      </w:r>
      <w:proofErr w:type="gramStart"/>
      <w:r w:rsidRPr="00246E8A">
        <w:rPr>
          <w:rFonts w:ascii="宋体" w:hAnsi="宋体"/>
          <w:b/>
        </w:rPr>
        <w:t>期程度</w:t>
      </w:r>
      <w:proofErr w:type="gramEnd"/>
      <w:r w:rsidRPr="00246E8A">
        <w:rPr>
          <w:rFonts w:ascii="宋体" w:hAnsi="宋体"/>
          <w:b/>
        </w:rPr>
        <w:t>的慢性淋巴细胞白血病</w:t>
      </w:r>
      <w:r w:rsidRPr="00246E8A">
        <w:rPr>
          <w:rFonts w:ascii="宋体" w:hAnsi="宋体" w:hint="eastAsia"/>
          <w:b/>
        </w:rPr>
        <w:t>；</w:t>
      </w:r>
    </w:p>
    <w:p w14:paraId="0A090583" w14:textId="77777777" w:rsidR="00246E8A" w:rsidRPr="00246E8A" w:rsidRDefault="00246E8A" w:rsidP="00246E8A">
      <w:pPr>
        <w:pStyle w:val="a3"/>
        <w:tabs>
          <w:tab w:val="left" w:pos="1680"/>
        </w:tabs>
        <w:ind w:leftChars="600" w:left="1575" w:hangingChars="150" w:hanging="315"/>
        <w:rPr>
          <w:rFonts w:ascii="宋体" w:hAnsi="宋体"/>
          <w:b/>
        </w:rPr>
      </w:pPr>
      <w:r w:rsidRPr="00D00DBA">
        <w:rPr>
          <w:rFonts w:ascii="黑体" w:eastAsia="黑体" w:hAnsi="黑体" w:hint="eastAsia"/>
        </w:rPr>
        <w:t>③</w:t>
      </w:r>
      <w:r w:rsidRPr="00246E8A">
        <w:rPr>
          <w:rFonts w:ascii="宋体" w:hAnsi="宋体"/>
          <w:b/>
        </w:rPr>
        <w:tab/>
        <w:t>相当于Ann Arbor分期方案I</w:t>
      </w:r>
      <w:proofErr w:type="gramStart"/>
      <w:r w:rsidRPr="00246E8A">
        <w:rPr>
          <w:rFonts w:ascii="宋体" w:hAnsi="宋体"/>
          <w:b/>
        </w:rPr>
        <w:t>期程度</w:t>
      </w:r>
      <w:proofErr w:type="gramEnd"/>
      <w:r w:rsidRPr="00246E8A">
        <w:rPr>
          <w:rFonts w:ascii="宋体" w:hAnsi="宋体"/>
          <w:b/>
        </w:rPr>
        <w:t>的何杰金氏病；</w:t>
      </w:r>
    </w:p>
    <w:p w14:paraId="17253A39" w14:textId="77777777" w:rsidR="00246E8A" w:rsidRPr="00246E8A" w:rsidRDefault="00246E8A" w:rsidP="00246E8A">
      <w:pPr>
        <w:pStyle w:val="a3"/>
        <w:tabs>
          <w:tab w:val="left" w:pos="1680"/>
        </w:tabs>
        <w:ind w:leftChars="600" w:left="1575" w:hangingChars="150" w:hanging="315"/>
        <w:rPr>
          <w:rFonts w:ascii="宋体" w:hAnsi="宋体"/>
          <w:b/>
        </w:rPr>
      </w:pPr>
      <w:r w:rsidRPr="00D00DBA">
        <w:rPr>
          <w:rFonts w:ascii="黑体" w:eastAsia="黑体" w:hAnsi="黑体" w:hint="eastAsia"/>
        </w:rPr>
        <w:t>④</w:t>
      </w:r>
      <w:r w:rsidRPr="00246E8A">
        <w:rPr>
          <w:rFonts w:ascii="宋体" w:hAnsi="宋体"/>
          <w:b/>
        </w:rPr>
        <w:tab/>
        <w:t>皮肤癌（不包括恶性黑色素瘤及已发生转移的皮肤癌）；</w:t>
      </w:r>
    </w:p>
    <w:p w14:paraId="0A376910" w14:textId="77777777" w:rsidR="00246E8A" w:rsidRPr="00246E8A" w:rsidRDefault="00246E8A" w:rsidP="00246E8A">
      <w:pPr>
        <w:pStyle w:val="a3"/>
        <w:tabs>
          <w:tab w:val="left" w:pos="1680"/>
        </w:tabs>
        <w:ind w:leftChars="600" w:left="1575" w:hangingChars="150" w:hanging="315"/>
        <w:rPr>
          <w:rFonts w:ascii="宋体" w:hAnsi="宋体"/>
          <w:b/>
        </w:rPr>
      </w:pPr>
      <w:r w:rsidRPr="00D00DBA">
        <w:rPr>
          <w:rFonts w:ascii="黑体" w:eastAsia="黑体" w:hAnsi="黑体" w:hint="eastAsia"/>
        </w:rPr>
        <w:t>⑤</w:t>
      </w:r>
      <w:r w:rsidRPr="00246E8A">
        <w:rPr>
          <w:rFonts w:ascii="宋体" w:hAnsi="宋体"/>
          <w:b/>
        </w:rPr>
        <w:tab/>
        <w:t>TNM分期为T</w:t>
      </w:r>
      <w:r w:rsidRPr="00246E8A">
        <w:rPr>
          <w:rFonts w:ascii="宋体" w:hAnsi="宋体"/>
          <w:b/>
          <w:vertAlign w:val="subscript"/>
        </w:rPr>
        <w:t>1</w:t>
      </w:r>
      <w:r w:rsidRPr="00246E8A">
        <w:rPr>
          <w:rFonts w:ascii="宋体" w:hAnsi="宋体"/>
          <w:b/>
        </w:rPr>
        <w:t>N</w:t>
      </w:r>
      <w:r w:rsidRPr="00246E8A">
        <w:rPr>
          <w:rFonts w:ascii="宋体" w:hAnsi="宋体"/>
          <w:b/>
          <w:vertAlign w:val="subscript"/>
        </w:rPr>
        <w:t>0</w:t>
      </w:r>
      <w:r w:rsidRPr="00246E8A">
        <w:rPr>
          <w:rFonts w:ascii="宋体" w:hAnsi="宋体"/>
          <w:b/>
        </w:rPr>
        <w:t>M</w:t>
      </w:r>
      <w:r w:rsidRPr="00246E8A">
        <w:rPr>
          <w:rFonts w:ascii="宋体" w:hAnsi="宋体"/>
          <w:b/>
          <w:vertAlign w:val="subscript"/>
        </w:rPr>
        <w:t>0</w:t>
      </w:r>
      <w:r w:rsidRPr="00246E8A">
        <w:rPr>
          <w:rFonts w:ascii="宋体" w:hAnsi="宋体"/>
          <w:b/>
        </w:rPr>
        <w:t>期或更轻分期的前列腺癌（如为女性被保险人，则不包括此项）；</w:t>
      </w:r>
    </w:p>
    <w:p w14:paraId="0AC641D0" w14:textId="77777777" w:rsidR="00246E8A" w:rsidRPr="00246E8A" w:rsidRDefault="00246E8A" w:rsidP="00246E8A">
      <w:pPr>
        <w:pStyle w:val="a3"/>
        <w:tabs>
          <w:tab w:val="left" w:pos="1680"/>
        </w:tabs>
        <w:ind w:leftChars="600" w:left="1575" w:hangingChars="150" w:hanging="315"/>
        <w:rPr>
          <w:rFonts w:ascii="宋体" w:hAnsi="宋体"/>
          <w:b/>
        </w:rPr>
      </w:pPr>
      <w:r w:rsidRPr="00D00DBA">
        <w:rPr>
          <w:rFonts w:ascii="黑体" w:eastAsia="黑体" w:hAnsi="黑体" w:hint="eastAsia"/>
        </w:rPr>
        <w:t>⑥</w:t>
      </w:r>
      <w:r w:rsidRPr="00246E8A">
        <w:rPr>
          <w:rFonts w:ascii="宋体" w:hAnsi="宋体"/>
          <w:b/>
        </w:rPr>
        <w:tab/>
        <w:t>感染艾滋病病毒或患艾滋病期间所患恶性肿瘤。</w:t>
      </w:r>
    </w:p>
    <w:p w14:paraId="72D78879" w14:textId="77777777" w:rsidR="00246E8A" w:rsidRPr="00BF0C6C" w:rsidRDefault="00246E8A" w:rsidP="00BF0C6C">
      <w:pPr>
        <w:pStyle w:val="a6"/>
        <w:spacing w:before="78"/>
        <w:ind w:left="840"/>
      </w:pPr>
      <w:r w:rsidRPr="00BF0C6C">
        <w:t>（</w:t>
      </w:r>
      <w:r w:rsidRPr="00BF0C6C">
        <w:rPr>
          <w:rFonts w:hint="eastAsia"/>
        </w:rPr>
        <w:t>2</w:t>
      </w:r>
      <w:r w:rsidRPr="00BF0C6C">
        <w:t>）急性心肌梗塞</w:t>
      </w:r>
    </w:p>
    <w:p w14:paraId="519B87D6" w14:textId="77777777" w:rsidR="00246E8A" w:rsidRPr="00246E8A" w:rsidRDefault="00246E8A" w:rsidP="00246E8A">
      <w:pPr>
        <w:pStyle w:val="a3"/>
        <w:rPr>
          <w:rFonts w:ascii="宋体" w:hAnsi="宋体"/>
        </w:rPr>
      </w:pPr>
      <w:r w:rsidRPr="00246E8A">
        <w:rPr>
          <w:rFonts w:ascii="宋体" w:hAnsi="宋体"/>
        </w:rPr>
        <w:t>指因冠状动脉阻塞导致的相应区域供血不足造成部分心肌坏死。须满足下列至少三项条件：</w:t>
      </w:r>
    </w:p>
    <w:p w14:paraId="56B6FC93" w14:textId="77777777" w:rsidR="00246E8A" w:rsidRPr="00246E8A" w:rsidRDefault="00246E8A" w:rsidP="00246E8A">
      <w:pPr>
        <w:pStyle w:val="a3"/>
        <w:tabs>
          <w:tab w:val="left" w:pos="1680"/>
        </w:tabs>
        <w:ind w:leftChars="600" w:left="1575" w:hangingChars="150" w:hanging="315"/>
        <w:rPr>
          <w:rFonts w:ascii="宋体" w:hAnsi="宋体"/>
        </w:rPr>
      </w:pPr>
      <w:bookmarkStart w:id="1" w:name="page13"/>
      <w:bookmarkEnd w:id="1"/>
      <w:r w:rsidRPr="00D00DBA">
        <w:rPr>
          <w:rFonts w:ascii="黑体" w:eastAsia="黑体" w:hAnsi="黑体" w:hint="eastAsia"/>
        </w:rPr>
        <w:t>①</w:t>
      </w:r>
      <w:r>
        <w:rPr>
          <w:rFonts w:ascii="黑体" w:eastAsia="黑体" w:hAnsi="黑体"/>
        </w:rPr>
        <w:tab/>
      </w:r>
      <w:r w:rsidRPr="00246E8A">
        <w:rPr>
          <w:rFonts w:ascii="宋体" w:hAnsi="宋体"/>
        </w:rPr>
        <w:t>典型临床表现，例如急性胸痛等；</w:t>
      </w:r>
    </w:p>
    <w:p w14:paraId="45047974" w14:textId="77777777" w:rsidR="00246E8A" w:rsidRPr="00246E8A" w:rsidRDefault="00246E8A" w:rsidP="00246E8A">
      <w:pPr>
        <w:pStyle w:val="a3"/>
        <w:tabs>
          <w:tab w:val="left" w:pos="1680"/>
        </w:tabs>
        <w:ind w:leftChars="600" w:left="1575" w:hangingChars="150" w:hanging="315"/>
        <w:rPr>
          <w:rFonts w:ascii="宋体" w:hAnsi="宋体"/>
        </w:rPr>
      </w:pPr>
      <w:r w:rsidRPr="00D00DBA">
        <w:rPr>
          <w:rFonts w:ascii="黑体" w:eastAsia="黑体" w:hAnsi="黑体" w:hint="eastAsia"/>
        </w:rPr>
        <w:t>②</w:t>
      </w:r>
      <w:r>
        <w:rPr>
          <w:rFonts w:ascii="黑体" w:eastAsia="黑体" w:hAnsi="黑体"/>
        </w:rPr>
        <w:tab/>
      </w:r>
      <w:r w:rsidRPr="00246E8A">
        <w:rPr>
          <w:rFonts w:ascii="宋体" w:hAnsi="宋体"/>
        </w:rPr>
        <w:t>新近的心电图改变提示急性心肌梗塞；</w:t>
      </w:r>
    </w:p>
    <w:p w14:paraId="57B4401D" w14:textId="77777777" w:rsidR="00246E8A" w:rsidRPr="00246E8A" w:rsidRDefault="00246E8A" w:rsidP="00246E8A">
      <w:pPr>
        <w:pStyle w:val="a3"/>
        <w:tabs>
          <w:tab w:val="left" w:pos="1680"/>
        </w:tabs>
        <w:ind w:leftChars="600" w:left="1575" w:hangingChars="150" w:hanging="315"/>
        <w:rPr>
          <w:rFonts w:ascii="宋体" w:hAnsi="宋体"/>
        </w:rPr>
      </w:pPr>
      <w:r w:rsidRPr="00D00DBA">
        <w:rPr>
          <w:rFonts w:ascii="黑体" w:eastAsia="黑体" w:hAnsi="黑体" w:hint="eastAsia"/>
        </w:rPr>
        <w:t>③</w:t>
      </w:r>
      <w:r>
        <w:rPr>
          <w:rFonts w:ascii="黑体" w:eastAsia="黑体" w:hAnsi="黑体"/>
        </w:rPr>
        <w:tab/>
      </w:r>
      <w:r w:rsidRPr="00246E8A">
        <w:rPr>
          <w:rFonts w:ascii="宋体" w:hAnsi="宋体"/>
        </w:rPr>
        <w:t>心肌酶或肌钙蛋白有诊断意义的升高，或</w:t>
      </w:r>
      <w:proofErr w:type="gramStart"/>
      <w:r w:rsidRPr="00246E8A">
        <w:rPr>
          <w:rFonts w:ascii="宋体" w:hAnsi="宋体"/>
        </w:rPr>
        <w:t>呈符合</w:t>
      </w:r>
      <w:proofErr w:type="gramEnd"/>
      <w:r w:rsidRPr="00246E8A">
        <w:rPr>
          <w:rFonts w:ascii="宋体" w:hAnsi="宋体"/>
        </w:rPr>
        <w:t>急性心肌梗塞的动态性变化；</w:t>
      </w:r>
    </w:p>
    <w:p w14:paraId="390C84BB" w14:textId="77777777" w:rsidR="00246E8A" w:rsidRPr="00246E8A" w:rsidRDefault="00246E8A" w:rsidP="00246E8A">
      <w:pPr>
        <w:pStyle w:val="a3"/>
        <w:tabs>
          <w:tab w:val="left" w:pos="1680"/>
        </w:tabs>
        <w:ind w:leftChars="600" w:left="1575" w:hangingChars="150" w:hanging="315"/>
        <w:rPr>
          <w:rFonts w:ascii="宋体" w:hAnsi="宋体"/>
        </w:rPr>
      </w:pPr>
      <w:r w:rsidRPr="00D00DBA">
        <w:rPr>
          <w:rFonts w:ascii="黑体" w:eastAsia="黑体" w:hAnsi="黑体" w:hint="eastAsia"/>
        </w:rPr>
        <w:t>④</w:t>
      </w:r>
      <w:r>
        <w:rPr>
          <w:rFonts w:ascii="黑体" w:eastAsia="黑体" w:hAnsi="黑体"/>
        </w:rPr>
        <w:tab/>
      </w:r>
      <w:r w:rsidRPr="00246E8A">
        <w:rPr>
          <w:rFonts w:ascii="宋体" w:hAnsi="宋体"/>
        </w:rPr>
        <w:t>发病90天后，经检查证实左心室功能降低，如左心室射血分数低于50%。</w:t>
      </w:r>
    </w:p>
    <w:p w14:paraId="304CDEDD" w14:textId="77777777" w:rsidR="00246E8A" w:rsidRPr="00BF0C6C" w:rsidRDefault="00246E8A" w:rsidP="00BF0C6C">
      <w:pPr>
        <w:pStyle w:val="a6"/>
        <w:spacing w:before="78"/>
        <w:ind w:left="840"/>
      </w:pPr>
      <w:r w:rsidRPr="00BF0C6C">
        <w:t>（</w:t>
      </w:r>
      <w:r w:rsidRPr="00BF0C6C">
        <w:t>3</w:t>
      </w:r>
      <w:r w:rsidRPr="00BF0C6C">
        <w:t>）脑中风后遗症</w:t>
      </w:r>
    </w:p>
    <w:p w14:paraId="100E9177" w14:textId="77777777" w:rsidR="00246E8A" w:rsidRPr="00246E8A" w:rsidRDefault="00246E8A" w:rsidP="00246E8A">
      <w:pPr>
        <w:pStyle w:val="a3"/>
        <w:rPr>
          <w:rFonts w:ascii="宋体" w:hAnsi="宋体"/>
        </w:rPr>
      </w:pPr>
      <w:r w:rsidRPr="00246E8A">
        <w:rPr>
          <w:rFonts w:ascii="宋体" w:hAnsi="宋体"/>
        </w:rPr>
        <w:t>指因脑血管的突发病变引起脑血管出血、栓塞或梗塞，并导致神经系统永久性的功能障碍。</w:t>
      </w:r>
    </w:p>
    <w:p w14:paraId="19EF3928" w14:textId="77777777" w:rsidR="00246E8A" w:rsidRPr="00246E8A" w:rsidRDefault="00246E8A" w:rsidP="00246E8A">
      <w:pPr>
        <w:pStyle w:val="a3"/>
        <w:rPr>
          <w:rFonts w:ascii="宋体" w:hAnsi="宋体"/>
        </w:rPr>
      </w:pPr>
      <w:r w:rsidRPr="00246E8A">
        <w:rPr>
          <w:rFonts w:ascii="宋体" w:hAnsi="宋体"/>
        </w:rPr>
        <w:t>神经系统永久性的功能障碍，指疾病确诊180天后，仍遗留下列一种或一种以上障碍：</w:t>
      </w:r>
    </w:p>
    <w:p w14:paraId="09706C7B" w14:textId="77777777" w:rsidR="00246E8A" w:rsidRPr="00246E8A" w:rsidRDefault="00246E8A" w:rsidP="00246E8A">
      <w:pPr>
        <w:pStyle w:val="a3"/>
        <w:tabs>
          <w:tab w:val="left" w:pos="1680"/>
        </w:tabs>
        <w:spacing w:line="320" w:lineRule="exact"/>
        <w:ind w:leftChars="600" w:left="1575" w:hangingChars="150" w:hanging="315"/>
        <w:rPr>
          <w:rFonts w:ascii="宋体" w:hAnsi="宋体"/>
        </w:rPr>
      </w:pPr>
      <w:r w:rsidRPr="00D00DBA">
        <w:rPr>
          <w:rFonts w:ascii="黑体" w:eastAsia="黑体" w:hAnsi="黑体" w:hint="eastAsia"/>
        </w:rPr>
        <w:t>①</w:t>
      </w:r>
      <w:r>
        <w:rPr>
          <w:rFonts w:ascii="黑体" w:eastAsia="黑体" w:hAnsi="黑体"/>
        </w:rPr>
        <w:tab/>
      </w:r>
      <w:proofErr w:type="gramStart"/>
      <w:r w:rsidRPr="00246E8A">
        <w:rPr>
          <w:rFonts w:ascii="宋体" w:hAnsi="宋体"/>
        </w:rPr>
        <w:t>一</w:t>
      </w:r>
      <w:proofErr w:type="gramEnd"/>
      <w:r w:rsidRPr="00246E8A">
        <w:rPr>
          <w:rFonts w:ascii="宋体" w:hAnsi="宋体"/>
        </w:rPr>
        <w:t>肢或</w:t>
      </w:r>
      <w:proofErr w:type="gramStart"/>
      <w:r w:rsidRPr="00246E8A">
        <w:rPr>
          <w:rFonts w:ascii="宋体" w:hAnsi="宋体"/>
        </w:rPr>
        <w:t>一肢以上</w:t>
      </w:r>
      <w:proofErr w:type="gramEnd"/>
      <w:r w:rsidRPr="00246E8A">
        <w:rPr>
          <w:rFonts w:ascii="宋体" w:hAnsi="宋体"/>
        </w:rPr>
        <w:t>肢体机能完全丧失</w:t>
      </w:r>
      <w:r w:rsidRPr="00096471">
        <w:rPr>
          <w:rStyle w:val="af2"/>
          <w:rFonts w:ascii="黑体" w:eastAsia="黑体" w:hAnsi="黑体" w:cs="宋体"/>
          <w:b/>
          <w:bCs/>
          <w:kern w:val="28"/>
          <w:sz w:val="28"/>
          <w:szCs w:val="28"/>
        </w:rPr>
        <w:footnoteReference w:id="3"/>
      </w:r>
      <w:r w:rsidRPr="00246E8A">
        <w:rPr>
          <w:rFonts w:ascii="宋体" w:hAnsi="宋体"/>
        </w:rPr>
        <w:t>；</w:t>
      </w:r>
    </w:p>
    <w:p w14:paraId="38FE5FF5" w14:textId="77777777" w:rsidR="00246E8A" w:rsidRDefault="00246E8A" w:rsidP="00246E8A">
      <w:pPr>
        <w:pStyle w:val="a3"/>
        <w:tabs>
          <w:tab w:val="left" w:pos="1680"/>
        </w:tabs>
        <w:spacing w:line="320" w:lineRule="exact"/>
        <w:ind w:leftChars="600" w:left="1575" w:hangingChars="150" w:hanging="315"/>
        <w:rPr>
          <w:rFonts w:ascii="宋体" w:hAnsi="宋体"/>
        </w:rPr>
      </w:pPr>
      <w:r w:rsidRPr="00D00DBA">
        <w:rPr>
          <w:rFonts w:ascii="黑体" w:eastAsia="黑体" w:hAnsi="黑体" w:hint="eastAsia"/>
        </w:rPr>
        <w:lastRenderedPageBreak/>
        <w:t>②</w:t>
      </w:r>
      <w:r>
        <w:rPr>
          <w:rFonts w:ascii="黑体" w:eastAsia="黑体" w:hAnsi="黑体"/>
        </w:rPr>
        <w:tab/>
      </w:r>
      <w:r w:rsidRPr="00246E8A">
        <w:rPr>
          <w:rFonts w:ascii="宋体" w:hAnsi="宋体"/>
        </w:rPr>
        <w:t>语言能力或咀嚼吞咽能力完全丧失</w:t>
      </w:r>
      <w:r w:rsidRPr="00096471">
        <w:rPr>
          <w:rStyle w:val="af2"/>
          <w:rFonts w:ascii="黑体" w:eastAsia="黑体" w:hAnsi="黑体" w:cs="宋体"/>
          <w:b/>
          <w:bCs/>
          <w:kern w:val="28"/>
          <w:sz w:val="28"/>
          <w:szCs w:val="28"/>
        </w:rPr>
        <w:footnoteReference w:id="4"/>
      </w:r>
      <w:r w:rsidRPr="00246E8A">
        <w:rPr>
          <w:rFonts w:ascii="宋体" w:hAnsi="宋体"/>
        </w:rPr>
        <w:t>；</w:t>
      </w:r>
    </w:p>
    <w:p w14:paraId="4541AD71" w14:textId="77777777" w:rsidR="00246E8A" w:rsidRPr="00246E8A" w:rsidRDefault="00246E8A" w:rsidP="00246E8A">
      <w:pPr>
        <w:pStyle w:val="a3"/>
        <w:tabs>
          <w:tab w:val="left" w:pos="1680"/>
        </w:tabs>
        <w:spacing w:line="320" w:lineRule="exact"/>
        <w:ind w:leftChars="600" w:left="1575" w:hangingChars="150" w:hanging="315"/>
        <w:rPr>
          <w:rFonts w:ascii="宋体" w:hAnsi="宋体"/>
        </w:rPr>
      </w:pPr>
      <w:r w:rsidRPr="00D00DBA">
        <w:rPr>
          <w:rFonts w:ascii="黑体" w:eastAsia="黑体" w:hAnsi="黑体" w:hint="eastAsia"/>
        </w:rPr>
        <w:t>③</w:t>
      </w:r>
      <w:r>
        <w:rPr>
          <w:rFonts w:ascii="黑体" w:eastAsia="黑体" w:hAnsi="黑体"/>
        </w:rPr>
        <w:tab/>
      </w:r>
      <w:r w:rsidRPr="00246E8A">
        <w:rPr>
          <w:rFonts w:ascii="宋体" w:hAnsi="宋体"/>
        </w:rPr>
        <w:t>自主生活能力完全丧失，无法独立完成六项基本日常生活活动</w:t>
      </w:r>
      <w:r w:rsidRPr="00096471">
        <w:rPr>
          <w:rStyle w:val="af2"/>
          <w:rFonts w:ascii="黑体" w:eastAsia="黑体" w:hAnsi="黑体" w:cs="宋体"/>
          <w:b/>
          <w:bCs/>
          <w:kern w:val="28"/>
          <w:sz w:val="28"/>
          <w:szCs w:val="28"/>
        </w:rPr>
        <w:footnoteReference w:id="5"/>
      </w:r>
      <w:r w:rsidRPr="00246E8A">
        <w:rPr>
          <w:rFonts w:ascii="宋体" w:hAnsi="宋体"/>
        </w:rPr>
        <w:t>中的三项或三项以上。</w:t>
      </w:r>
    </w:p>
    <w:p w14:paraId="03A79F45" w14:textId="77777777" w:rsidR="00246E8A" w:rsidRPr="00BF0C6C" w:rsidRDefault="00246E8A" w:rsidP="00BF0C6C">
      <w:pPr>
        <w:pStyle w:val="a6"/>
        <w:spacing w:before="78"/>
        <w:ind w:left="840"/>
      </w:pPr>
      <w:r w:rsidRPr="00BF0C6C">
        <w:t>（</w:t>
      </w:r>
      <w:r w:rsidRPr="00BF0C6C">
        <w:t>4</w:t>
      </w:r>
      <w:r w:rsidRPr="00BF0C6C">
        <w:t>）重大器官移植术或造血干细胞移植术</w:t>
      </w:r>
    </w:p>
    <w:p w14:paraId="5095DE07" w14:textId="77777777" w:rsidR="00246E8A" w:rsidRPr="00246E8A" w:rsidRDefault="00246E8A" w:rsidP="00246E8A">
      <w:pPr>
        <w:pStyle w:val="a3"/>
        <w:rPr>
          <w:rFonts w:ascii="宋体" w:hAnsi="宋体"/>
        </w:rPr>
      </w:pPr>
      <w:r w:rsidRPr="00246E8A">
        <w:rPr>
          <w:rFonts w:ascii="宋体" w:hAnsi="宋体"/>
        </w:rPr>
        <w:t>重大器官移植术，指</w:t>
      </w:r>
      <w:proofErr w:type="gramStart"/>
      <w:r w:rsidRPr="00246E8A">
        <w:rPr>
          <w:rFonts w:ascii="宋体" w:hAnsi="宋体"/>
        </w:rPr>
        <w:t>因相应</w:t>
      </w:r>
      <w:proofErr w:type="gramEnd"/>
      <w:r w:rsidRPr="00246E8A">
        <w:rPr>
          <w:rFonts w:ascii="宋体" w:hAnsi="宋体"/>
        </w:rPr>
        <w:t>器官功能衰竭，已经实施了肾脏、肝脏、心脏或肺脏的异体移植手术。</w:t>
      </w:r>
    </w:p>
    <w:p w14:paraId="207382B8" w14:textId="77777777" w:rsidR="00246E8A" w:rsidRPr="00246E8A" w:rsidRDefault="00246E8A" w:rsidP="00246E8A">
      <w:pPr>
        <w:pStyle w:val="a3"/>
        <w:rPr>
          <w:rFonts w:ascii="宋体" w:hAnsi="宋体"/>
        </w:rPr>
      </w:pPr>
      <w:r w:rsidRPr="00246E8A">
        <w:rPr>
          <w:rFonts w:ascii="宋体" w:hAnsi="宋体"/>
        </w:rPr>
        <w:t>造血干细胞移植术，指因造血功能损害或造血系统恶性肿瘤，已经实施了造血干细胞（包括骨髓造血干细胞、外周血造血干细胞和脐血造血干细胞）的异体移植手术。</w:t>
      </w:r>
    </w:p>
    <w:p w14:paraId="0A6A8DF6" w14:textId="77777777" w:rsidR="00246E8A" w:rsidRPr="00BF0C6C" w:rsidRDefault="00246E8A" w:rsidP="00BF0C6C">
      <w:pPr>
        <w:pStyle w:val="a6"/>
        <w:spacing w:before="78"/>
        <w:ind w:left="840"/>
      </w:pPr>
      <w:r w:rsidRPr="00BF0C6C">
        <w:t>（</w:t>
      </w:r>
      <w:r w:rsidRPr="00BF0C6C">
        <w:t>5</w:t>
      </w:r>
      <w:r w:rsidRPr="00BF0C6C">
        <w:t>）冠状动脉搭桥术（或称冠状动脉旁路移植术）</w:t>
      </w:r>
    </w:p>
    <w:p w14:paraId="34D4C3ED" w14:textId="77777777" w:rsidR="00246E8A" w:rsidRPr="00246E8A" w:rsidRDefault="00246E8A" w:rsidP="00246E8A">
      <w:pPr>
        <w:pStyle w:val="a3"/>
        <w:rPr>
          <w:rFonts w:ascii="宋体" w:hAnsi="宋体"/>
        </w:rPr>
      </w:pPr>
      <w:r w:rsidRPr="00246E8A">
        <w:rPr>
          <w:rFonts w:ascii="宋体" w:hAnsi="宋体"/>
        </w:rPr>
        <w:t>指为治疗严重的冠心病，实际实施了开胸进行的冠状动脉血管旁路移植的手术。</w:t>
      </w:r>
    </w:p>
    <w:p w14:paraId="616D1F5B" w14:textId="77777777" w:rsidR="00246E8A" w:rsidRPr="00246E8A" w:rsidRDefault="00246E8A" w:rsidP="00246E8A">
      <w:pPr>
        <w:pStyle w:val="a3"/>
        <w:ind w:firstLine="422"/>
        <w:rPr>
          <w:rFonts w:ascii="宋体" w:hAnsi="宋体"/>
          <w:b/>
        </w:rPr>
      </w:pPr>
      <w:r w:rsidRPr="00246E8A">
        <w:rPr>
          <w:rFonts w:ascii="宋体" w:hAnsi="宋体"/>
          <w:b/>
        </w:rPr>
        <w:t>冠状动脉支架植入术、心导管球囊扩张术、激光射频技术及其他非开胸的介入手术、腔镜手术不在保障范围内。</w:t>
      </w:r>
    </w:p>
    <w:p w14:paraId="3258D21B" w14:textId="77777777" w:rsidR="00246E8A" w:rsidRPr="00BF0C6C" w:rsidRDefault="00246E8A" w:rsidP="00BF0C6C">
      <w:pPr>
        <w:pStyle w:val="a6"/>
        <w:spacing w:before="78"/>
        <w:ind w:left="840"/>
      </w:pPr>
      <w:r w:rsidRPr="00BF0C6C">
        <w:t>（</w:t>
      </w:r>
      <w:r w:rsidRPr="00BF0C6C">
        <w:t>6</w:t>
      </w:r>
      <w:r w:rsidRPr="00BF0C6C">
        <w:t>）终末期肾病（或称慢性肾功能衰竭尿毒症期）</w:t>
      </w:r>
    </w:p>
    <w:p w14:paraId="14812CCE" w14:textId="77777777" w:rsidR="00246E8A" w:rsidRPr="00246E8A" w:rsidRDefault="00246E8A" w:rsidP="00246E8A">
      <w:pPr>
        <w:pStyle w:val="a3"/>
        <w:rPr>
          <w:rFonts w:ascii="宋体" w:hAnsi="宋体"/>
        </w:rPr>
      </w:pPr>
      <w:r w:rsidRPr="00246E8A">
        <w:rPr>
          <w:rFonts w:ascii="宋体" w:hAnsi="宋体"/>
        </w:rPr>
        <w:t>指双肾功能慢性不可逆性衰竭，达到尿毒症期，经诊断后已经进行了至少90天的规律性透析治疗或实施了肾脏移植手术。</w:t>
      </w:r>
    </w:p>
    <w:p w14:paraId="3AA089E4" w14:textId="77777777" w:rsidR="00246E8A" w:rsidRPr="00BF0C6C" w:rsidRDefault="00246E8A" w:rsidP="00BF0C6C">
      <w:pPr>
        <w:pStyle w:val="a6"/>
        <w:spacing w:before="78"/>
        <w:ind w:left="840"/>
      </w:pPr>
      <w:r w:rsidRPr="00BF0C6C">
        <w:t>（</w:t>
      </w:r>
      <w:r w:rsidRPr="00BF0C6C">
        <w:t>7</w:t>
      </w:r>
      <w:r w:rsidRPr="00BF0C6C">
        <w:t>）多个肢体缺失</w:t>
      </w:r>
    </w:p>
    <w:p w14:paraId="3BD6CC5D" w14:textId="77777777" w:rsidR="00246E8A" w:rsidRPr="00246E8A" w:rsidRDefault="00246E8A" w:rsidP="00246E8A">
      <w:pPr>
        <w:pStyle w:val="a3"/>
        <w:rPr>
          <w:rFonts w:ascii="宋体" w:hAnsi="宋体"/>
        </w:rPr>
      </w:pPr>
      <w:r w:rsidRPr="00246E8A">
        <w:rPr>
          <w:rFonts w:ascii="宋体" w:hAnsi="宋体"/>
        </w:rPr>
        <w:t>指因疾病或意外伤害导致两个或两个以上肢体自腕关节或踝关节近端（靠近躯干端）以上完全性断离。</w:t>
      </w:r>
    </w:p>
    <w:p w14:paraId="3A6AF223" w14:textId="77777777" w:rsidR="00246E8A" w:rsidRPr="00BF0C6C" w:rsidRDefault="00246E8A" w:rsidP="00BF0C6C">
      <w:pPr>
        <w:pStyle w:val="a6"/>
        <w:spacing w:before="78"/>
        <w:ind w:left="840"/>
      </w:pPr>
      <w:r w:rsidRPr="00BF0C6C">
        <w:t>（</w:t>
      </w:r>
      <w:r w:rsidRPr="00BF0C6C">
        <w:t>8</w:t>
      </w:r>
      <w:r w:rsidRPr="00BF0C6C">
        <w:t>）急性或亚急性重症肝炎</w:t>
      </w:r>
    </w:p>
    <w:p w14:paraId="33D80733" w14:textId="77777777" w:rsidR="00246E8A" w:rsidRPr="00246E8A" w:rsidRDefault="00246E8A" w:rsidP="00246E8A">
      <w:pPr>
        <w:pStyle w:val="a3"/>
        <w:rPr>
          <w:rFonts w:ascii="宋体" w:hAnsi="宋体"/>
        </w:rPr>
      </w:pPr>
      <w:r w:rsidRPr="00246E8A">
        <w:rPr>
          <w:rFonts w:ascii="宋体" w:hAnsi="宋体"/>
        </w:rPr>
        <w:t>指因肝炎病毒感染引起肝脏组织弥漫性坏死，导致急性肝功能衰竭，且经血清学或病毒学检查证实，并须满足下列全部条件：</w:t>
      </w:r>
      <w:bookmarkStart w:id="2" w:name="page15"/>
      <w:bookmarkEnd w:id="2"/>
    </w:p>
    <w:p w14:paraId="01990B3E" w14:textId="77777777" w:rsidR="00246E8A" w:rsidRPr="00246E8A" w:rsidRDefault="00246E8A" w:rsidP="00246E8A">
      <w:pPr>
        <w:pStyle w:val="a3"/>
        <w:tabs>
          <w:tab w:val="left" w:pos="1680"/>
        </w:tabs>
        <w:ind w:leftChars="600" w:left="1575" w:hangingChars="150" w:hanging="315"/>
        <w:rPr>
          <w:rFonts w:ascii="宋体" w:hAnsi="宋体"/>
        </w:rPr>
      </w:pPr>
      <w:r w:rsidRPr="00D00DBA">
        <w:rPr>
          <w:rFonts w:ascii="黑体" w:eastAsia="黑体" w:hAnsi="黑体" w:hint="eastAsia"/>
        </w:rPr>
        <w:t>①</w:t>
      </w:r>
      <w:r>
        <w:rPr>
          <w:rFonts w:ascii="黑体" w:eastAsia="黑体" w:hAnsi="黑体"/>
        </w:rPr>
        <w:tab/>
      </w:r>
      <w:r w:rsidRPr="00246E8A">
        <w:rPr>
          <w:rFonts w:ascii="宋体" w:hAnsi="宋体"/>
        </w:rPr>
        <w:t>重度黄疸或黄疸迅速加重；</w:t>
      </w:r>
    </w:p>
    <w:p w14:paraId="67510996" w14:textId="77777777" w:rsidR="00246E8A" w:rsidRPr="00246E8A" w:rsidRDefault="00246E8A" w:rsidP="00246E8A">
      <w:pPr>
        <w:pStyle w:val="a3"/>
        <w:tabs>
          <w:tab w:val="left" w:pos="1680"/>
        </w:tabs>
        <w:ind w:leftChars="600" w:left="1575" w:hangingChars="150" w:hanging="315"/>
        <w:rPr>
          <w:rFonts w:ascii="宋体" w:hAnsi="宋体"/>
        </w:rPr>
      </w:pPr>
      <w:r w:rsidRPr="00D00DBA">
        <w:rPr>
          <w:rFonts w:ascii="黑体" w:eastAsia="黑体" w:hAnsi="黑体" w:hint="eastAsia"/>
        </w:rPr>
        <w:t>②</w:t>
      </w:r>
      <w:r>
        <w:rPr>
          <w:rFonts w:ascii="黑体" w:eastAsia="黑体" w:hAnsi="黑体"/>
        </w:rPr>
        <w:tab/>
      </w:r>
      <w:r w:rsidRPr="00246E8A">
        <w:rPr>
          <w:rFonts w:ascii="宋体" w:hAnsi="宋体"/>
        </w:rPr>
        <w:t>肝性脑病；</w:t>
      </w:r>
    </w:p>
    <w:p w14:paraId="2AE9A4F3" w14:textId="77777777" w:rsidR="00246E8A" w:rsidRPr="00246E8A" w:rsidRDefault="00246E8A" w:rsidP="00246E8A">
      <w:pPr>
        <w:pStyle w:val="a3"/>
        <w:tabs>
          <w:tab w:val="left" w:pos="1680"/>
        </w:tabs>
        <w:ind w:leftChars="600" w:left="1575" w:hangingChars="150" w:hanging="315"/>
        <w:rPr>
          <w:rFonts w:ascii="宋体" w:hAnsi="宋体"/>
        </w:rPr>
      </w:pPr>
      <w:r w:rsidRPr="00D00DBA">
        <w:rPr>
          <w:rFonts w:ascii="黑体" w:eastAsia="黑体" w:hAnsi="黑体" w:hint="eastAsia"/>
        </w:rPr>
        <w:t>③</w:t>
      </w:r>
      <w:r>
        <w:rPr>
          <w:rFonts w:ascii="黑体" w:eastAsia="黑体" w:hAnsi="黑体"/>
        </w:rPr>
        <w:tab/>
      </w:r>
      <w:r w:rsidRPr="00246E8A">
        <w:rPr>
          <w:rFonts w:ascii="宋体" w:hAnsi="宋体"/>
        </w:rPr>
        <w:t>B超或其他影像学检查显示肝脏体积急速萎缩；</w:t>
      </w:r>
    </w:p>
    <w:p w14:paraId="6069BAF8" w14:textId="77777777" w:rsidR="00246E8A" w:rsidRPr="00246E8A" w:rsidRDefault="00246E8A" w:rsidP="00246E8A">
      <w:pPr>
        <w:pStyle w:val="a3"/>
        <w:tabs>
          <w:tab w:val="left" w:pos="1680"/>
        </w:tabs>
        <w:ind w:leftChars="600" w:left="1575" w:hangingChars="150" w:hanging="315"/>
        <w:rPr>
          <w:rFonts w:ascii="宋体" w:hAnsi="宋体"/>
        </w:rPr>
      </w:pPr>
      <w:r>
        <w:rPr>
          <w:rFonts w:ascii="黑体" w:eastAsia="黑体" w:hAnsi="黑体" w:hint="eastAsia"/>
        </w:rPr>
        <w:t>④</w:t>
      </w:r>
      <w:r>
        <w:rPr>
          <w:rFonts w:ascii="黑体" w:eastAsia="黑体" w:hAnsi="黑体"/>
        </w:rPr>
        <w:tab/>
      </w:r>
      <w:r w:rsidRPr="00246E8A">
        <w:rPr>
          <w:rFonts w:ascii="宋体" w:hAnsi="宋体"/>
        </w:rPr>
        <w:t>肝功能指标进行性恶化。</w:t>
      </w:r>
    </w:p>
    <w:p w14:paraId="53369AE1" w14:textId="77777777" w:rsidR="00246E8A" w:rsidRPr="00BF0C6C" w:rsidRDefault="00246E8A" w:rsidP="00BF0C6C">
      <w:pPr>
        <w:pStyle w:val="a6"/>
        <w:spacing w:before="78"/>
        <w:ind w:left="840"/>
      </w:pPr>
      <w:r w:rsidRPr="00BF0C6C">
        <w:t>（</w:t>
      </w:r>
      <w:r w:rsidRPr="00BF0C6C">
        <w:t>9</w:t>
      </w:r>
      <w:r w:rsidRPr="00BF0C6C">
        <w:t>）良性脑肿瘤</w:t>
      </w:r>
    </w:p>
    <w:p w14:paraId="70E07AF5" w14:textId="77777777" w:rsidR="00246E8A" w:rsidRPr="00246E8A" w:rsidRDefault="00246E8A" w:rsidP="00246E8A">
      <w:pPr>
        <w:pStyle w:val="a3"/>
        <w:rPr>
          <w:rFonts w:ascii="宋体" w:hAnsi="宋体"/>
        </w:rPr>
      </w:pPr>
      <w:r w:rsidRPr="00246E8A">
        <w:rPr>
          <w:rFonts w:ascii="宋体" w:hAnsi="宋体"/>
        </w:rPr>
        <w:t>指脑的良性肿瘤，已经引起颅内压增高，临床表现为视神经乳头水肿、精神症状、癫痫及运动感觉障碍等，并危及生命。须由头颅断层扫描（CT）、核磁共振检查（MRI）或正电子发射断层扫描（PET）等影像学检查证实，并须满足下列至少一项条件：</w:t>
      </w:r>
    </w:p>
    <w:p w14:paraId="6EDA054F" w14:textId="77777777" w:rsidR="00246E8A" w:rsidRPr="00246E8A" w:rsidRDefault="00246E8A" w:rsidP="00246E8A">
      <w:pPr>
        <w:pStyle w:val="a3"/>
        <w:tabs>
          <w:tab w:val="left" w:pos="1680"/>
        </w:tabs>
        <w:ind w:leftChars="600" w:left="1575" w:hangingChars="150" w:hanging="315"/>
        <w:rPr>
          <w:rFonts w:ascii="宋体" w:hAnsi="宋体"/>
        </w:rPr>
      </w:pPr>
      <w:r w:rsidRPr="002A2070">
        <w:rPr>
          <w:rFonts w:ascii="黑体" w:eastAsia="黑体" w:hAnsi="黑体" w:hint="eastAsia"/>
        </w:rPr>
        <w:t>①</w:t>
      </w:r>
      <w:r>
        <w:rPr>
          <w:rFonts w:ascii="黑体" w:eastAsia="黑体" w:hAnsi="黑体"/>
        </w:rPr>
        <w:tab/>
      </w:r>
      <w:r w:rsidRPr="00246E8A">
        <w:rPr>
          <w:rFonts w:ascii="宋体" w:hAnsi="宋体"/>
        </w:rPr>
        <w:t>实际实施了开颅进行的脑肿瘤完全切除或部分切除的手术；</w:t>
      </w:r>
    </w:p>
    <w:p w14:paraId="3D0A8EBA" w14:textId="77777777" w:rsidR="00246E8A" w:rsidRPr="00246E8A" w:rsidRDefault="00246E8A" w:rsidP="00246E8A">
      <w:pPr>
        <w:pStyle w:val="a3"/>
        <w:tabs>
          <w:tab w:val="left" w:pos="1680"/>
        </w:tabs>
        <w:ind w:leftChars="600" w:left="1575" w:hangingChars="150" w:hanging="315"/>
        <w:rPr>
          <w:rFonts w:ascii="宋体" w:hAnsi="宋体"/>
        </w:rPr>
      </w:pPr>
      <w:r w:rsidRPr="002A2070">
        <w:rPr>
          <w:rFonts w:ascii="黑体" w:eastAsia="黑体" w:hAnsi="黑体" w:hint="eastAsia"/>
        </w:rPr>
        <w:t>②</w:t>
      </w:r>
      <w:r>
        <w:rPr>
          <w:rFonts w:ascii="黑体" w:eastAsia="黑体" w:hAnsi="黑体"/>
        </w:rPr>
        <w:tab/>
      </w:r>
      <w:r w:rsidRPr="00246E8A">
        <w:rPr>
          <w:rFonts w:ascii="宋体" w:hAnsi="宋体"/>
        </w:rPr>
        <w:t>实际实施了对脑肿瘤进行的放射治疗。</w:t>
      </w:r>
    </w:p>
    <w:p w14:paraId="5912461E" w14:textId="77777777" w:rsidR="00246E8A" w:rsidRPr="00246E8A" w:rsidRDefault="00246E8A" w:rsidP="00246E8A">
      <w:pPr>
        <w:pStyle w:val="a3"/>
        <w:ind w:firstLine="422"/>
        <w:rPr>
          <w:rFonts w:ascii="宋体" w:hAnsi="宋体"/>
          <w:b/>
        </w:rPr>
      </w:pPr>
      <w:r w:rsidRPr="00246E8A">
        <w:rPr>
          <w:rFonts w:ascii="宋体" w:hAnsi="宋体"/>
          <w:b/>
        </w:rPr>
        <w:t>脑垂体瘤、脑囊肿、脑血管性疾病不在保障范围内。</w:t>
      </w:r>
    </w:p>
    <w:p w14:paraId="2D18D0DB" w14:textId="77777777" w:rsidR="00246E8A" w:rsidRPr="00BF0C6C" w:rsidRDefault="00246E8A" w:rsidP="00BF0C6C">
      <w:pPr>
        <w:pStyle w:val="a6"/>
        <w:spacing w:before="78"/>
        <w:ind w:left="840"/>
      </w:pPr>
      <w:r w:rsidRPr="00BF0C6C">
        <w:t>（</w:t>
      </w:r>
      <w:r w:rsidRPr="00BF0C6C">
        <w:t>10</w:t>
      </w:r>
      <w:r w:rsidRPr="00BF0C6C">
        <w:t>）慢性肝功能衰竭失代偿期</w:t>
      </w:r>
    </w:p>
    <w:p w14:paraId="2C1120E0" w14:textId="77777777" w:rsidR="00246E8A" w:rsidRPr="00246E8A" w:rsidRDefault="00246E8A" w:rsidP="00246E8A">
      <w:pPr>
        <w:pStyle w:val="a3"/>
        <w:rPr>
          <w:rFonts w:ascii="宋体" w:hAnsi="宋体"/>
        </w:rPr>
      </w:pPr>
      <w:r w:rsidRPr="00246E8A">
        <w:rPr>
          <w:rFonts w:ascii="宋体" w:hAnsi="宋体"/>
        </w:rPr>
        <w:t>指因慢性肝脏疾病导致肝功能衰竭。须满足下列全部条件：</w:t>
      </w:r>
    </w:p>
    <w:p w14:paraId="2826F782" w14:textId="77777777" w:rsidR="00246E8A" w:rsidRPr="002A2070" w:rsidRDefault="00246E8A" w:rsidP="00246E8A">
      <w:pPr>
        <w:pStyle w:val="a3"/>
        <w:tabs>
          <w:tab w:val="left" w:pos="1680"/>
        </w:tabs>
        <w:ind w:leftChars="600" w:left="1575" w:hangingChars="150" w:hanging="315"/>
        <w:rPr>
          <w:rFonts w:ascii="黑体" w:eastAsia="黑体" w:hAnsi="黑体"/>
        </w:rPr>
      </w:pPr>
      <w:r w:rsidRPr="002A2070">
        <w:rPr>
          <w:rFonts w:ascii="黑体" w:eastAsia="黑体" w:hAnsi="黑体" w:hint="eastAsia"/>
        </w:rPr>
        <w:t>①</w:t>
      </w:r>
      <w:r>
        <w:rPr>
          <w:rFonts w:ascii="黑体" w:eastAsia="黑体" w:hAnsi="黑体"/>
        </w:rPr>
        <w:tab/>
      </w:r>
      <w:r w:rsidRPr="00246E8A">
        <w:rPr>
          <w:rFonts w:ascii="宋体" w:hAnsi="宋体"/>
        </w:rPr>
        <w:t>持续性黄疸；</w:t>
      </w:r>
    </w:p>
    <w:p w14:paraId="79F210A9" w14:textId="77777777" w:rsidR="00246E8A" w:rsidRPr="002A2070" w:rsidRDefault="00246E8A" w:rsidP="00246E8A">
      <w:pPr>
        <w:pStyle w:val="a3"/>
        <w:tabs>
          <w:tab w:val="left" w:pos="1680"/>
        </w:tabs>
        <w:ind w:leftChars="600" w:left="1575" w:hangingChars="150" w:hanging="315"/>
        <w:rPr>
          <w:rFonts w:ascii="黑体" w:eastAsia="黑体" w:hAnsi="黑体"/>
        </w:rPr>
      </w:pPr>
      <w:r w:rsidRPr="002A2070">
        <w:rPr>
          <w:rFonts w:ascii="黑体" w:eastAsia="黑体" w:hAnsi="黑体" w:hint="eastAsia"/>
        </w:rPr>
        <w:t>②</w:t>
      </w:r>
      <w:r>
        <w:rPr>
          <w:rFonts w:ascii="黑体" w:eastAsia="黑体" w:hAnsi="黑体"/>
        </w:rPr>
        <w:tab/>
      </w:r>
      <w:r w:rsidRPr="00246E8A">
        <w:rPr>
          <w:rFonts w:ascii="宋体" w:hAnsi="宋体"/>
        </w:rPr>
        <w:t>腹水；</w:t>
      </w:r>
    </w:p>
    <w:p w14:paraId="56762CD0" w14:textId="77777777" w:rsidR="00246E8A" w:rsidRPr="002A2070" w:rsidRDefault="00246E8A" w:rsidP="00246E8A">
      <w:pPr>
        <w:pStyle w:val="a3"/>
        <w:tabs>
          <w:tab w:val="left" w:pos="1680"/>
        </w:tabs>
        <w:ind w:leftChars="600" w:left="1575" w:hangingChars="150" w:hanging="315"/>
        <w:rPr>
          <w:rFonts w:ascii="黑体" w:eastAsia="黑体" w:hAnsi="黑体"/>
        </w:rPr>
      </w:pPr>
      <w:r w:rsidRPr="002A2070">
        <w:rPr>
          <w:rFonts w:ascii="黑体" w:eastAsia="黑体" w:hAnsi="黑体" w:hint="eastAsia"/>
        </w:rPr>
        <w:t>③</w:t>
      </w:r>
      <w:r>
        <w:rPr>
          <w:rFonts w:ascii="黑体" w:eastAsia="黑体" w:hAnsi="黑体"/>
        </w:rPr>
        <w:tab/>
      </w:r>
      <w:r w:rsidRPr="00246E8A">
        <w:rPr>
          <w:rFonts w:ascii="宋体" w:hAnsi="宋体"/>
        </w:rPr>
        <w:t>肝性脑病；</w:t>
      </w:r>
    </w:p>
    <w:p w14:paraId="0EA20680" w14:textId="77777777" w:rsidR="00246E8A" w:rsidRPr="00246E8A" w:rsidRDefault="00246E8A" w:rsidP="00246E8A">
      <w:pPr>
        <w:pStyle w:val="a3"/>
        <w:tabs>
          <w:tab w:val="left" w:pos="1680"/>
        </w:tabs>
        <w:ind w:leftChars="600" w:left="1575" w:hangingChars="150" w:hanging="315"/>
        <w:rPr>
          <w:rFonts w:ascii="宋体" w:hAnsi="宋体"/>
        </w:rPr>
      </w:pPr>
      <w:r w:rsidRPr="002A2070">
        <w:rPr>
          <w:rFonts w:ascii="黑体" w:eastAsia="黑体" w:hAnsi="黑体" w:hint="eastAsia"/>
        </w:rPr>
        <w:lastRenderedPageBreak/>
        <w:t>④</w:t>
      </w:r>
      <w:r>
        <w:rPr>
          <w:rFonts w:ascii="黑体" w:eastAsia="黑体" w:hAnsi="黑体"/>
        </w:rPr>
        <w:tab/>
      </w:r>
      <w:r w:rsidRPr="00246E8A">
        <w:rPr>
          <w:rFonts w:ascii="宋体" w:hAnsi="宋体"/>
        </w:rPr>
        <w:t>充血性脾肿大伴脾功能亢进或食管胃底静脉曲张。</w:t>
      </w:r>
    </w:p>
    <w:p w14:paraId="78E0154B" w14:textId="77777777" w:rsidR="00246E8A" w:rsidRPr="00246E8A" w:rsidRDefault="00246E8A" w:rsidP="00246E8A">
      <w:pPr>
        <w:pStyle w:val="a3"/>
        <w:ind w:firstLine="422"/>
        <w:rPr>
          <w:rFonts w:ascii="宋体" w:hAnsi="宋体"/>
        </w:rPr>
      </w:pPr>
      <w:r w:rsidRPr="00246E8A">
        <w:rPr>
          <w:rFonts w:ascii="宋体" w:hAnsi="宋体"/>
          <w:b/>
        </w:rPr>
        <w:t>因酗酒或药物滥用导致的肝功能衰竭不在保障范围内。</w:t>
      </w:r>
    </w:p>
    <w:p w14:paraId="479DD24F" w14:textId="77777777" w:rsidR="00246E8A" w:rsidRPr="003F248C" w:rsidRDefault="00246E8A" w:rsidP="003F248C">
      <w:pPr>
        <w:pStyle w:val="a6"/>
        <w:spacing w:before="78"/>
        <w:ind w:left="840"/>
      </w:pPr>
      <w:r w:rsidRPr="003F248C">
        <w:t>（</w:t>
      </w:r>
      <w:r w:rsidRPr="003F248C">
        <w:t>11</w:t>
      </w:r>
      <w:r w:rsidRPr="003F248C">
        <w:t>）脑炎后遗症或脑膜炎后遗症</w:t>
      </w:r>
    </w:p>
    <w:p w14:paraId="0C9A087A" w14:textId="77777777" w:rsidR="00246E8A" w:rsidRPr="00246E8A" w:rsidRDefault="00246E8A" w:rsidP="00246E8A">
      <w:pPr>
        <w:pStyle w:val="a3"/>
        <w:rPr>
          <w:rFonts w:ascii="宋体" w:hAnsi="宋体"/>
        </w:rPr>
      </w:pPr>
      <w:r w:rsidRPr="00246E8A">
        <w:rPr>
          <w:rFonts w:ascii="宋体" w:hAnsi="宋体"/>
        </w:rPr>
        <w:t>指因患脑炎或脑膜炎导致的神经系统永久性的功能障碍。神</w:t>
      </w:r>
      <w:bookmarkStart w:id="3" w:name="page16"/>
      <w:bookmarkEnd w:id="3"/>
      <w:r w:rsidRPr="00246E8A">
        <w:rPr>
          <w:rFonts w:ascii="宋体" w:hAnsi="宋体"/>
        </w:rPr>
        <w:t>经系统永久性的功能障碍，指疾病确诊180天后，仍遗留下列一种或一种以上障碍：</w:t>
      </w:r>
    </w:p>
    <w:p w14:paraId="0C43F9C1" w14:textId="77777777" w:rsidR="00246E8A" w:rsidRPr="00246E8A" w:rsidRDefault="00246E8A" w:rsidP="00246E8A">
      <w:pPr>
        <w:pStyle w:val="a3"/>
        <w:tabs>
          <w:tab w:val="left" w:pos="1680"/>
        </w:tabs>
        <w:ind w:leftChars="600" w:left="1575" w:hangingChars="150" w:hanging="315"/>
        <w:rPr>
          <w:rFonts w:ascii="宋体" w:hAnsi="宋体"/>
        </w:rPr>
      </w:pPr>
      <w:r w:rsidRPr="003F2E0A">
        <w:rPr>
          <w:rFonts w:ascii="黑体" w:eastAsia="黑体" w:hAnsi="黑体" w:hint="eastAsia"/>
        </w:rPr>
        <w:t>①</w:t>
      </w:r>
      <w:r>
        <w:rPr>
          <w:rFonts w:ascii="黑体" w:eastAsia="黑体" w:hAnsi="黑体"/>
        </w:rPr>
        <w:tab/>
      </w:r>
      <w:proofErr w:type="gramStart"/>
      <w:r w:rsidRPr="00246E8A">
        <w:rPr>
          <w:rFonts w:ascii="宋体" w:hAnsi="宋体"/>
        </w:rPr>
        <w:t>一</w:t>
      </w:r>
      <w:proofErr w:type="gramEnd"/>
      <w:r w:rsidRPr="00246E8A">
        <w:rPr>
          <w:rFonts w:ascii="宋体" w:hAnsi="宋体"/>
        </w:rPr>
        <w:t>肢或</w:t>
      </w:r>
      <w:proofErr w:type="gramStart"/>
      <w:r w:rsidRPr="00246E8A">
        <w:rPr>
          <w:rFonts w:ascii="宋体" w:hAnsi="宋体"/>
        </w:rPr>
        <w:t>一肢以上</w:t>
      </w:r>
      <w:proofErr w:type="gramEnd"/>
      <w:r w:rsidRPr="00246E8A">
        <w:rPr>
          <w:rFonts w:ascii="宋体" w:hAnsi="宋体"/>
        </w:rPr>
        <w:t>肢体机能完全丧失；</w:t>
      </w:r>
    </w:p>
    <w:p w14:paraId="26D114E4" w14:textId="77777777" w:rsidR="00246E8A" w:rsidRPr="003F2E0A" w:rsidRDefault="00246E8A" w:rsidP="00246E8A">
      <w:pPr>
        <w:pStyle w:val="a3"/>
        <w:tabs>
          <w:tab w:val="left" w:pos="1680"/>
        </w:tabs>
        <w:ind w:leftChars="600" w:left="1575" w:hangingChars="150" w:hanging="315"/>
        <w:rPr>
          <w:rFonts w:ascii="黑体" w:eastAsia="黑体" w:hAnsi="黑体"/>
        </w:rPr>
      </w:pPr>
      <w:r w:rsidRPr="003F2E0A">
        <w:rPr>
          <w:rFonts w:ascii="黑体" w:eastAsia="黑体" w:hAnsi="黑体" w:hint="eastAsia"/>
        </w:rPr>
        <w:t>②</w:t>
      </w:r>
      <w:r>
        <w:rPr>
          <w:rFonts w:ascii="黑体" w:eastAsia="黑体" w:hAnsi="黑体"/>
        </w:rPr>
        <w:tab/>
      </w:r>
      <w:r w:rsidRPr="00246E8A">
        <w:rPr>
          <w:rFonts w:ascii="宋体" w:hAnsi="宋体"/>
        </w:rPr>
        <w:t>语言能力或咀嚼吞咽能力完全丧失；</w:t>
      </w:r>
    </w:p>
    <w:p w14:paraId="3E1B3603" w14:textId="77777777" w:rsidR="00246E8A" w:rsidRPr="00246E8A" w:rsidRDefault="00246E8A" w:rsidP="00246E8A">
      <w:pPr>
        <w:pStyle w:val="a3"/>
        <w:tabs>
          <w:tab w:val="left" w:pos="1680"/>
        </w:tabs>
        <w:ind w:leftChars="600" w:left="1575" w:hangingChars="150" w:hanging="315"/>
        <w:rPr>
          <w:rFonts w:ascii="宋体" w:hAnsi="宋体"/>
        </w:rPr>
      </w:pPr>
      <w:r w:rsidRPr="003F2E0A">
        <w:rPr>
          <w:rFonts w:ascii="黑体" w:eastAsia="黑体" w:hAnsi="黑体" w:hint="eastAsia"/>
        </w:rPr>
        <w:t>③</w:t>
      </w:r>
      <w:r>
        <w:rPr>
          <w:rFonts w:ascii="黑体" w:eastAsia="黑体" w:hAnsi="黑体"/>
        </w:rPr>
        <w:tab/>
      </w:r>
      <w:r w:rsidRPr="00246E8A">
        <w:rPr>
          <w:rFonts w:ascii="宋体" w:hAnsi="宋体"/>
        </w:rPr>
        <w:t>自主生活能力完全丧失，无法独立完成六项基本日常生活活动中的三项或三项以上。</w:t>
      </w:r>
    </w:p>
    <w:p w14:paraId="34F3D9FF" w14:textId="77777777" w:rsidR="00246E8A" w:rsidRPr="003F248C" w:rsidRDefault="00246E8A" w:rsidP="003F248C">
      <w:pPr>
        <w:pStyle w:val="a6"/>
        <w:spacing w:before="78"/>
        <w:ind w:left="840"/>
      </w:pPr>
      <w:r w:rsidRPr="003F248C">
        <w:t>（</w:t>
      </w:r>
      <w:r w:rsidRPr="003F248C">
        <w:t>12</w:t>
      </w:r>
      <w:r w:rsidRPr="003F248C">
        <w:t>）深度昏迷</w:t>
      </w:r>
    </w:p>
    <w:p w14:paraId="09FEDB5D" w14:textId="77777777" w:rsidR="00246E8A" w:rsidRPr="00246E8A" w:rsidRDefault="00246E8A" w:rsidP="00246E8A">
      <w:pPr>
        <w:pStyle w:val="a3"/>
        <w:rPr>
          <w:rFonts w:ascii="宋体" w:hAnsi="宋体"/>
        </w:rPr>
      </w:pPr>
      <w:r w:rsidRPr="00246E8A">
        <w:rPr>
          <w:rFonts w:ascii="宋体" w:hAnsi="宋体"/>
        </w:rPr>
        <w:t>指因疾病或意外伤害导致意识丧失,对外界刺激和体内需求均无反应,昏迷程度按照格拉斯哥昏迷分级（Glasgow coma scale）结果为5分或5分以下，且已经持续使用呼吸机及其他生命维持系统96小时以上。</w:t>
      </w:r>
    </w:p>
    <w:p w14:paraId="11323C74" w14:textId="77777777" w:rsidR="00246E8A" w:rsidRPr="00246E8A" w:rsidRDefault="00246E8A" w:rsidP="00246E8A">
      <w:pPr>
        <w:pStyle w:val="a3"/>
        <w:ind w:firstLine="422"/>
        <w:rPr>
          <w:rFonts w:ascii="宋体" w:hAnsi="宋体"/>
        </w:rPr>
      </w:pPr>
      <w:r>
        <w:rPr>
          <w:b/>
          <w:bCs/>
        </w:rPr>
        <w:t>因酗酒或药物滥用导致的深度昏迷不在保障范围内。</w:t>
      </w:r>
    </w:p>
    <w:p w14:paraId="4F45F46C" w14:textId="77777777" w:rsidR="00246E8A" w:rsidRPr="003F248C" w:rsidRDefault="00246E8A" w:rsidP="003F248C">
      <w:pPr>
        <w:pStyle w:val="a6"/>
        <w:spacing w:before="78"/>
        <w:ind w:left="840"/>
      </w:pPr>
      <w:r w:rsidRPr="003F248C">
        <w:t>（</w:t>
      </w:r>
      <w:r w:rsidRPr="003F248C">
        <w:t>13</w:t>
      </w:r>
      <w:r w:rsidRPr="003F248C">
        <w:t>）双耳失聪</w:t>
      </w:r>
    </w:p>
    <w:p w14:paraId="49BEBB9C" w14:textId="77777777" w:rsidR="00246E8A" w:rsidRPr="00246E8A" w:rsidRDefault="00246E8A" w:rsidP="00246E8A">
      <w:pPr>
        <w:pStyle w:val="a3"/>
        <w:rPr>
          <w:rFonts w:ascii="宋体" w:hAnsi="宋体"/>
        </w:rPr>
      </w:pPr>
      <w:r w:rsidRPr="00246E8A">
        <w:rPr>
          <w:rFonts w:ascii="宋体" w:hAnsi="宋体"/>
        </w:rPr>
        <w:t>指因疾病或意外伤害导致双耳听力</w:t>
      </w:r>
      <w:proofErr w:type="gramStart"/>
      <w:r w:rsidRPr="00246E8A">
        <w:rPr>
          <w:rFonts w:ascii="宋体" w:hAnsi="宋体"/>
        </w:rPr>
        <w:t>永久不</w:t>
      </w:r>
      <w:proofErr w:type="gramEnd"/>
      <w:r w:rsidRPr="00246E8A">
        <w:rPr>
          <w:rFonts w:ascii="宋体" w:hAnsi="宋体"/>
        </w:rPr>
        <w:t>可逆</w:t>
      </w:r>
      <w:r w:rsidRPr="00096471">
        <w:rPr>
          <w:rStyle w:val="af2"/>
          <w:rFonts w:ascii="黑体" w:eastAsia="黑体" w:hAnsi="黑体" w:cs="宋体"/>
          <w:b/>
          <w:bCs/>
          <w:kern w:val="28"/>
          <w:sz w:val="28"/>
          <w:szCs w:val="28"/>
        </w:rPr>
        <w:footnoteReference w:id="6"/>
      </w:r>
      <w:r w:rsidRPr="00246E8A">
        <w:rPr>
          <w:rFonts w:ascii="宋体" w:hAnsi="宋体"/>
        </w:rPr>
        <w:t>性丧失，在500赫兹、1,000赫兹和2,000赫兹语音频率下，平均听阈大于90分贝，且经纯音听力测试、声导抗检测或听觉诱发电位检测等证实。</w:t>
      </w:r>
    </w:p>
    <w:p w14:paraId="35302A7C" w14:textId="77777777" w:rsidR="00246E8A" w:rsidRPr="003F248C" w:rsidRDefault="00246E8A" w:rsidP="003F248C">
      <w:pPr>
        <w:pStyle w:val="a6"/>
        <w:spacing w:before="78"/>
        <w:ind w:left="840"/>
      </w:pPr>
      <w:r w:rsidRPr="003F248C">
        <w:t>（</w:t>
      </w:r>
      <w:r w:rsidRPr="003F248C">
        <w:t>14</w:t>
      </w:r>
      <w:r w:rsidRPr="003F248C">
        <w:t>）双目失明</w:t>
      </w:r>
    </w:p>
    <w:p w14:paraId="13DAB695" w14:textId="77777777" w:rsidR="00246E8A" w:rsidRPr="00246E8A" w:rsidRDefault="00246E8A" w:rsidP="00246E8A">
      <w:pPr>
        <w:pStyle w:val="a3"/>
        <w:rPr>
          <w:rFonts w:ascii="宋体" w:hAnsi="宋体"/>
        </w:rPr>
      </w:pPr>
      <w:r w:rsidRPr="00246E8A">
        <w:rPr>
          <w:rFonts w:ascii="宋体" w:hAnsi="宋体"/>
        </w:rPr>
        <w:t>指因疾病或意外伤害导致双眼视力永久不可逆性丧失，双眼中</w:t>
      </w:r>
      <w:proofErr w:type="gramStart"/>
      <w:r w:rsidRPr="00246E8A">
        <w:rPr>
          <w:rFonts w:ascii="宋体" w:hAnsi="宋体"/>
        </w:rPr>
        <w:t>较好眼须满足</w:t>
      </w:r>
      <w:proofErr w:type="gramEnd"/>
      <w:r w:rsidRPr="00246E8A">
        <w:rPr>
          <w:rFonts w:ascii="宋体" w:hAnsi="宋体"/>
        </w:rPr>
        <w:t>下列至少一项条件：</w:t>
      </w:r>
    </w:p>
    <w:p w14:paraId="489B3C4F" w14:textId="77777777" w:rsidR="00246E8A" w:rsidRPr="00246E8A" w:rsidRDefault="00246E8A" w:rsidP="00246E8A">
      <w:pPr>
        <w:pStyle w:val="a3"/>
        <w:tabs>
          <w:tab w:val="left" w:pos="1785"/>
        </w:tabs>
        <w:ind w:leftChars="600" w:left="1575" w:hangingChars="150" w:hanging="315"/>
        <w:rPr>
          <w:rFonts w:ascii="宋体" w:hAnsi="宋体"/>
        </w:rPr>
      </w:pPr>
      <w:bookmarkStart w:id="4" w:name="page17"/>
      <w:bookmarkEnd w:id="4"/>
      <w:r w:rsidRPr="000F4CC1">
        <w:rPr>
          <w:rFonts w:ascii="黑体" w:eastAsia="黑体" w:hAnsi="黑体" w:hint="eastAsia"/>
        </w:rPr>
        <w:t>①</w:t>
      </w:r>
      <w:r w:rsidRPr="00246E8A">
        <w:rPr>
          <w:rFonts w:ascii="宋体" w:hAnsi="宋体"/>
        </w:rPr>
        <w:tab/>
        <w:t>眼球缺失或摘除；</w:t>
      </w:r>
    </w:p>
    <w:p w14:paraId="066575CC" w14:textId="77777777" w:rsidR="00246E8A" w:rsidRPr="00246E8A" w:rsidRDefault="00246E8A" w:rsidP="00246E8A">
      <w:pPr>
        <w:pStyle w:val="a3"/>
        <w:tabs>
          <w:tab w:val="left" w:pos="1680"/>
        </w:tabs>
        <w:ind w:leftChars="600" w:left="1575" w:rightChars="-162" w:right="-340" w:hangingChars="150" w:hanging="315"/>
        <w:rPr>
          <w:rFonts w:ascii="宋体" w:hAnsi="宋体"/>
        </w:rPr>
      </w:pPr>
      <w:r>
        <w:rPr>
          <w:rFonts w:ascii="黑体" w:eastAsia="黑体" w:hAnsi="黑体" w:hint="eastAsia"/>
        </w:rPr>
        <w:t>②</w:t>
      </w:r>
      <w:r>
        <w:rPr>
          <w:rFonts w:ascii="黑体" w:eastAsia="黑体" w:hAnsi="黑体"/>
        </w:rPr>
        <w:tab/>
      </w:r>
      <w:r w:rsidRPr="00246E8A">
        <w:rPr>
          <w:rFonts w:ascii="宋体" w:hAnsi="宋体" w:hint="eastAsia"/>
        </w:rPr>
        <w:t>矫</w:t>
      </w:r>
      <w:r w:rsidRPr="00246E8A">
        <w:rPr>
          <w:rFonts w:ascii="宋体" w:hAnsi="宋体"/>
        </w:rPr>
        <w:t>正视力低于0.02（采用国际标准视力表，如使用其他视力表应进行换算）；</w:t>
      </w:r>
    </w:p>
    <w:p w14:paraId="7D64D771" w14:textId="77777777" w:rsidR="00246E8A" w:rsidRPr="00246E8A" w:rsidRDefault="00246E8A" w:rsidP="00246E8A">
      <w:pPr>
        <w:pStyle w:val="a3"/>
        <w:tabs>
          <w:tab w:val="left" w:pos="1680"/>
        </w:tabs>
        <w:ind w:leftChars="600" w:left="1575" w:hangingChars="150" w:hanging="315"/>
        <w:rPr>
          <w:rFonts w:ascii="宋体" w:hAnsi="宋体"/>
        </w:rPr>
      </w:pPr>
      <w:r w:rsidRPr="000F4CC1">
        <w:rPr>
          <w:rFonts w:ascii="黑体" w:eastAsia="黑体" w:hAnsi="黑体" w:hint="eastAsia"/>
        </w:rPr>
        <w:t>③</w:t>
      </w:r>
      <w:r w:rsidRPr="000F4CC1">
        <w:rPr>
          <w:rFonts w:ascii="黑体" w:eastAsia="黑体" w:hAnsi="黑体"/>
        </w:rPr>
        <w:tab/>
      </w:r>
      <w:r w:rsidRPr="00246E8A">
        <w:rPr>
          <w:rFonts w:ascii="宋体" w:hAnsi="宋体"/>
        </w:rPr>
        <w:t>视野半径小于5度。</w:t>
      </w:r>
    </w:p>
    <w:p w14:paraId="20A9FD11" w14:textId="77777777" w:rsidR="00246E8A" w:rsidRPr="003F248C" w:rsidRDefault="00246E8A" w:rsidP="003F248C">
      <w:pPr>
        <w:pStyle w:val="a6"/>
        <w:spacing w:before="78"/>
        <w:ind w:left="840"/>
      </w:pPr>
      <w:r w:rsidRPr="003F248C">
        <w:t>（</w:t>
      </w:r>
      <w:r w:rsidRPr="003F248C">
        <w:t>15</w:t>
      </w:r>
      <w:r w:rsidRPr="003F248C">
        <w:t>）瘫痪</w:t>
      </w:r>
    </w:p>
    <w:p w14:paraId="345E481F" w14:textId="77777777" w:rsidR="00246E8A" w:rsidRPr="00246E8A" w:rsidRDefault="00246E8A" w:rsidP="00246E8A">
      <w:pPr>
        <w:pStyle w:val="a3"/>
        <w:rPr>
          <w:rFonts w:ascii="宋体" w:hAnsi="宋体"/>
        </w:rPr>
      </w:pPr>
      <w:r w:rsidRPr="00246E8A">
        <w:rPr>
          <w:rFonts w:ascii="宋体" w:hAnsi="宋体"/>
        </w:rPr>
        <w:t>指因疾病或意外伤害导致两肢或两</w:t>
      </w:r>
      <w:proofErr w:type="gramStart"/>
      <w:r w:rsidRPr="00246E8A">
        <w:rPr>
          <w:rFonts w:ascii="宋体" w:hAnsi="宋体"/>
        </w:rPr>
        <w:t>肢以上</w:t>
      </w:r>
      <w:proofErr w:type="gramEnd"/>
      <w:r w:rsidRPr="00246E8A">
        <w:rPr>
          <w:rFonts w:ascii="宋体" w:hAnsi="宋体"/>
        </w:rPr>
        <w:t>肢体机能永久完全丧失。</w:t>
      </w:r>
    </w:p>
    <w:p w14:paraId="2001AA06" w14:textId="77777777" w:rsidR="00246E8A" w:rsidRPr="00246E8A" w:rsidRDefault="00246E8A" w:rsidP="00246E8A">
      <w:pPr>
        <w:pStyle w:val="a3"/>
        <w:rPr>
          <w:rFonts w:ascii="宋体" w:hAnsi="宋体"/>
        </w:rPr>
      </w:pPr>
      <w:r w:rsidRPr="00246E8A">
        <w:rPr>
          <w:rFonts w:ascii="宋体" w:hAnsi="宋体"/>
        </w:rPr>
        <w:t>肢体机能永久完全丧失，指疾病确诊180天后或意外伤害发生180天后，</w:t>
      </w:r>
      <w:proofErr w:type="gramStart"/>
      <w:r w:rsidRPr="00246E8A">
        <w:rPr>
          <w:rFonts w:ascii="宋体" w:hAnsi="宋体"/>
        </w:rPr>
        <w:t>每肢三大</w:t>
      </w:r>
      <w:proofErr w:type="gramEnd"/>
      <w:r w:rsidRPr="00246E8A">
        <w:rPr>
          <w:rFonts w:ascii="宋体" w:hAnsi="宋体"/>
        </w:rPr>
        <w:t>关节中的两大关节仍然完全僵硬，或不能随意识活动。</w:t>
      </w:r>
    </w:p>
    <w:p w14:paraId="7AE47D12" w14:textId="77777777" w:rsidR="00246E8A" w:rsidRPr="003F248C" w:rsidRDefault="00246E8A" w:rsidP="003F248C">
      <w:pPr>
        <w:pStyle w:val="a6"/>
        <w:spacing w:before="78"/>
        <w:ind w:left="840"/>
      </w:pPr>
      <w:r w:rsidRPr="003F248C">
        <w:t>（</w:t>
      </w:r>
      <w:r w:rsidRPr="003F248C">
        <w:t>16</w:t>
      </w:r>
      <w:r w:rsidRPr="003F248C">
        <w:t>）心脏瓣膜手术</w:t>
      </w:r>
    </w:p>
    <w:p w14:paraId="2A9F1406" w14:textId="77777777" w:rsidR="00246E8A" w:rsidRPr="003F248C" w:rsidRDefault="00246E8A" w:rsidP="003F248C">
      <w:pPr>
        <w:pStyle w:val="a3"/>
        <w:rPr>
          <w:rFonts w:ascii="宋体" w:hAnsi="宋体"/>
        </w:rPr>
      </w:pPr>
      <w:r w:rsidRPr="003F248C">
        <w:rPr>
          <w:rFonts w:ascii="宋体" w:hAnsi="宋体"/>
        </w:rPr>
        <w:t>指为治疗心脏瓣膜疾病，实际实施了开胸进行的心脏瓣膜置换或修复的手术。</w:t>
      </w:r>
    </w:p>
    <w:p w14:paraId="33D00704" w14:textId="77777777" w:rsidR="00246E8A" w:rsidRPr="003F248C" w:rsidRDefault="00246E8A" w:rsidP="003F248C">
      <w:pPr>
        <w:pStyle w:val="a6"/>
        <w:spacing w:before="78"/>
        <w:ind w:left="840"/>
      </w:pPr>
      <w:r w:rsidRPr="003F248C">
        <w:t>（</w:t>
      </w:r>
      <w:r w:rsidRPr="003F248C">
        <w:t>17</w:t>
      </w:r>
      <w:r w:rsidRPr="003F248C">
        <w:t>）严重阿尔茨海默病</w:t>
      </w:r>
    </w:p>
    <w:p w14:paraId="4EAA0051" w14:textId="77777777" w:rsidR="00246E8A" w:rsidRPr="00246E8A" w:rsidRDefault="00246E8A" w:rsidP="00246E8A">
      <w:pPr>
        <w:pStyle w:val="a3"/>
        <w:rPr>
          <w:rFonts w:ascii="宋体" w:hAnsi="宋体"/>
        </w:rPr>
      </w:pPr>
      <w:r w:rsidRPr="00246E8A">
        <w:rPr>
          <w:rFonts w:ascii="宋体" w:hAnsi="宋体"/>
        </w:rPr>
        <w:t>指因大脑进行性、不可逆性改变导致智能严重衰退或丧失，临床表现为明显的认知能力障碍、行为异常和社交能力减退，其日常生活必须持续受到他人监护。须由头颅断层扫描（CT）、核磁共振检查（MRI）或正电子发射断层扫描（PET）等影像学检查证实，且自主生活能力完全丧失，无法独立完成六项基本日常生活活动中的三项或三项以上。</w:t>
      </w:r>
      <w:bookmarkStart w:id="5" w:name="page18"/>
      <w:bookmarkEnd w:id="5"/>
    </w:p>
    <w:p w14:paraId="6ADAF16D" w14:textId="77777777" w:rsidR="00246E8A" w:rsidRPr="00246E8A" w:rsidRDefault="00246E8A" w:rsidP="00246E8A">
      <w:pPr>
        <w:pStyle w:val="a3"/>
        <w:ind w:firstLine="422"/>
        <w:rPr>
          <w:rFonts w:ascii="宋体" w:hAnsi="宋体"/>
        </w:rPr>
      </w:pPr>
      <w:r>
        <w:rPr>
          <w:b/>
          <w:bCs/>
        </w:rPr>
        <w:t>神经官能症和精神疾病不在保障范围内。</w:t>
      </w:r>
    </w:p>
    <w:p w14:paraId="6C6CBFCE" w14:textId="77777777" w:rsidR="00246E8A" w:rsidRPr="003F248C" w:rsidRDefault="00246E8A" w:rsidP="003F248C">
      <w:pPr>
        <w:pStyle w:val="a6"/>
        <w:spacing w:before="78"/>
        <w:ind w:left="840"/>
      </w:pPr>
      <w:r w:rsidRPr="003F248C">
        <w:t>（</w:t>
      </w:r>
      <w:r w:rsidRPr="003F248C">
        <w:t>18</w:t>
      </w:r>
      <w:r w:rsidRPr="003F248C">
        <w:t>）严重脑损伤</w:t>
      </w:r>
    </w:p>
    <w:p w14:paraId="2307408B" w14:textId="77777777" w:rsidR="00246E8A" w:rsidRPr="00246E8A" w:rsidRDefault="00246E8A" w:rsidP="00246E8A">
      <w:pPr>
        <w:pStyle w:val="a3"/>
        <w:rPr>
          <w:rFonts w:ascii="宋体" w:hAnsi="宋体"/>
        </w:rPr>
      </w:pPr>
      <w:r w:rsidRPr="00246E8A">
        <w:rPr>
          <w:rFonts w:ascii="宋体" w:hAnsi="宋体"/>
        </w:rPr>
        <w:t>指因头部遭受机械性外力，引起</w:t>
      </w:r>
      <w:proofErr w:type="gramStart"/>
      <w:r w:rsidRPr="00246E8A">
        <w:rPr>
          <w:rFonts w:ascii="宋体" w:hAnsi="宋体"/>
        </w:rPr>
        <w:t>脑重要</w:t>
      </w:r>
      <w:proofErr w:type="gramEnd"/>
      <w:r w:rsidRPr="00246E8A">
        <w:rPr>
          <w:rFonts w:ascii="宋体" w:hAnsi="宋体"/>
        </w:rPr>
        <w:t>部位损伤，导致神经系统永久性的功能障碍。须由头颅断层扫描（CT）、核磁共振检查（MRI）或正电子发射断层扫描（PET）等影像学检查证实。神经系统永久性的功能障碍，指脑损伤180天后，仍遗留下列一种或一种以上障碍：</w:t>
      </w:r>
    </w:p>
    <w:p w14:paraId="6843CDF7" w14:textId="77777777" w:rsidR="00246E8A" w:rsidRPr="00246E8A" w:rsidRDefault="00246E8A" w:rsidP="00246E8A">
      <w:pPr>
        <w:pStyle w:val="a3"/>
        <w:tabs>
          <w:tab w:val="left" w:pos="1785"/>
        </w:tabs>
        <w:ind w:leftChars="600" w:left="1575" w:hangingChars="150" w:hanging="315"/>
        <w:rPr>
          <w:rFonts w:ascii="宋体" w:hAnsi="宋体"/>
        </w:rPr>
      </w:pPr>
      <w:r w:rsidRPr="000F4CC1">
        <w:rPr>
          <w:rFonts w:ascii="黑体" w:eastAsia="黑体" w:hAnsi="黑体" w:hint="eastAsia"/>
        </w:rPr>
        <w:t>①</w:t>
      </w:r>
      <w:r>
        <w:rPr>
          <w:rFonts w:ascii="黑体" w:eastAsia="黑体" w:hAnsi="黑体"/>
        </w:rPr>
        <w:tab/>
      </w:r>
      <w:proofErr w:type="gramStart"/>
      <w:r w:rsidRPr="00246E8A">
        <w:rPr>
          <w:rFonts w:ascii="宋体" w:hAnsi="宋体"/>
        </w:rPr>
        <w:t>一</w:t>
      </w:r>
      <w:proofErr w:type="gramEnd"/>
      <w:r w:rsidRPr="00246E8A">
        <w:rPr>
          <w:rFonts w:ascii="宋体" w:hAnsi="宋体"/>
        </w:rPr>
        <w:t>肢或</w:t>
      </w:r>
      <w:proofErr w:type="gramStart"/>
      <w:r w:rsidRPr="00246E8A">
        <w:rPr>
          <w:rFonts w:ascii="宋体" w:hAnsi="宋体"/>
        </w:rPr>
        <w:t>一肢以上</w:t>
      </w:r>
      <w:proofErr w:type="gramEnd"/>
      <w:r w:rsidRPr="00246E8A">
        <w:rPr>
          <w:rFonts w:ascii="宋体" w:hAnsi="宋体"/>
        </w:rPr>
        <w:t>肢体机能完全丧失；</w:t>
      </w:r>
    </w:p>
    <w:p w14:paraId="0C4162C9" w14:textId="77777777" w:rsidR="00246E8A" w:rsidRPr="00246E8A" w:rsidRDefault="00246E8A" w:rsidP="00246E8A">
      <w:pPr>
        <w:pStyle w:val="a3"/>
        <w:tabs>
          <w:tab w:val="left" w:pos="1785"/>
        </w:tabs>
        <w:ind w:leftChars="600" w:left="1575" w:hangingChars="150" w:hanging="315"/>
        <w:rPr>
          <w:rFonts w:ascii="宋体" w:hAnsi="宋体"/>
        </w:rPr>
      </w:pPr>
      <w:r w:rsidRPr="000F4CC1">
        <w:rPr>
          <w:rFonts w:ascii="黑体" w:eastAsia="黑体" w:hAnsi="黑体" w:hint="eastAsia"/>
        </w:rPr>
        <w:lastRenderedPageBreak/>
        <w:t>②</w:t>
      </w:r>
      <w:r>
        <w:rPr>
          <w:rFonts w:ascii="黑体" w:eastAsia="黑体" w:hAnsi="黑体"/>
        </w:rPr>
        <w:tab/>
      </w:r>
      <w:r w:rsidRPr="00246E8A">
        <w:rPr>
          <w:rFonts w:ascii="宋体" w:hAnsi="宋体"/>
        </w:rPr>
        <w:t>语言能力或咀嚼吞咽能力完全丧失；</w:t>
      </w:r>
    </w:p>
    <w:p w14:paraId="43777BA2" w14:textId="77777777" w:rsidR="00246E8A" w:rsidRPr="000F4CC1" w:rsidRDefault="00246E8A" w:rsidP="00246E8A">
      <w:pPr>
        <w:pStyle w:val="a3"/>
        <w:tabs>
          <w:tab w:val="left" w:pos="1785"/>
        </w:tabs>
        <w:ind w:leftChars="600" w:left="1575" w:hangingChars="150" w:hanging="315"/>
        <w:rPr>
          <w:rFonts w:ascii="黑体" w:eastAsia="黑体" w:hAnsi="黑体"/>
        </w:rPr>
      </w:pPr>
      <w:r w:rsidRPr="000F4CC1">
        <w:rPr>
          <w:rFonts w:ascii="黑体" w:eastAsia="黑体" w:hAnsi="黑体" w:hint="eastAsia"/>
        </w:rPr>
        <w:t>③</w:t>
      </w:r>
      <w:r>
        <w:rPr>
          <w:rFonts w:ascii="黑体" w:eastAsia="黑体" w:hAnsi="黑体"/>
        </w:rPr>
        <w:tab/>
      </w:r>
      <w:r w:rsidRPr="00246E8A">
        <w:rPr>
          <w:rFonts w:ascii="宋体" w:hAnsi="宋体"/>
        </w:rPr>
        <w:t>自主生活能力完全丧失，无法独立完成六项基本日常生活活动中的三项或三项以上。</w:t>
      </w:r>
    </w:p>
    <w:p w14:paraId="59CEBBAF" w14:textId="77777777" w:rsidR="00246E8A" w:rsidRPr="003F248C" w:rsidRDefault="00246E8A" w:rsidP="003F248C">
      <w:pPr>
        <w:pStyle w:val="a6"/>
        <w:spacing w:before="78"/>
        <w:ind w:left="840"/>
      </w:pPr>
      <w:r w:rsidRPr="003F248C">
        <w:t>（</w:t>
      </w:r>
      <w:r w:rsidRPr="003F248C">
        <w:t>19</w:t>
      </w:r>
      <w:r w:rsidRPr="003F248C">
        <w:t>）严重帕金森病</w:t>
      </w:r>
    </w:p>
    <w:p w14:paraId="6B030D80" w14:textId="77777777" w:rsidR="00246E8A" w:rsidRPr="00246E8A" w:rsidRDefault="00246E8A" w:rsidP="00246E8A">
      <w:pPr>
        <w:pStyle w:val="a3"/>
        <w:rPr>
          <w:rFonts w:ascii="宋体" w:hAnsi="宋体"/>
        </w:rPr>
      </w:pPr>
      <w:r w:rsidRPr="00246E8A">
        <w:rPr>
          <w:rFonts w:ascii="宋体" w:hAnsi="宋体"/>
        </w:rPr>
        <w:t>是一种中枢神经系统的退行性疾病，临床表现为震颤麻痹、共济失调等。须满足下列全部条件：</w:t>
      </w:r>
    </w:p>
    <w:p w14:paraId="6F29DB09" w14:textId="77777777" w:rsidR="00246E8A" w:rsidRPr="00246E8A" w:rsidRDefault="00246E8A" w:rsidP="00246E8A">
      <w:pPr>
        <w:pStyle w:val="a3"/>
        <w:tabs>
          <w:tab w:val="left" w:pos="1785"/>
        </w:tabs>
        <w:ind w:leftChars="600" w:left="1575" w:hangingChars="150" w:hanging="315"/>
        <w:rPr>
          <w:rFonts w:ascii="宋体" w:hAnsi="宋体"/>
        </w:rPr>
      </w:pPr>
      <w:r w:rsidRPr="000F4CC1">
        <w:rPr>
          <w:rFonts w:ascii="黑体" w:eastAsia="黑体" w:hAnsi="黑体" w:hint="eastAsia"/>
        </w:rPr>
        <w:t>①</w:t>
      </w:r>
      <w:r>
        <w:rPr>
          <w:rFonts w:ascii="黑体" w:eastAsia="黑体" w:hAnsi="黑体"/>
        </w:rPr>
        <w:tab/>
      </w:r>
      <w:r w:rsidRPr="00246E8A">
        <w:rPr>
          <w:rFonts w:ascii="宋体" w:hAnsi="宋体"/>
        </w:rPr>
        <w:t>药物治疗无法控制病情；</w:t>
      </w:r>
    </w:p>
    <w:p w14:paraId="33C4EC12" w14:textId="77777777" w:rsidR="00246E8A" w:rsidRPr="00246E8A" w:rsidRDefault="00246E8A" w:rsidP="00246E8A">
      <w:pPr>
        <w:pStyle w:val="a3"/>
        <w:tabs>
          <w:tab w:val="left" w:pos="1785"/>
        </w:tabs>
        <w:ind w:leftChars="600" w:left="1575" w:hangingChars="150" w:hanging="315"/>
        <w:rPr>
          <w:rFonts w:ascii="宋体" w:hAnsi="宋体"/>
        </w:rPr>
      </w:pPr>
      <w:r w:rsidRPr="000F4CC1">
        <w:rPr>
          <w:rFonts w:ascii="黑体" w:eastAsia="黑体" w:hAnsi="黑体" w:hint="eastAsia"/>
        </w:rPr>
        <w:t>②</w:t>
      </w:r>
      <w:r>
        <w:rPr>
          <w:rFonts w:ascii="黑体" w:eastAsia="黑体" w:hAnsi="黑体"/>
        </w:rPr>
        <w:tab/>
      </w:r>
      <w:r w:rsidRPr="00246E8A">
        <w:rPr>
          <w:rFonts w:ascii="宋体" w:hAnsi="宋体"/>
        </w:rPr>
        <w:t>自主生活能力完全丧失，无法独立完成六项基本日常生活活动中的三项或三项以上。</w:t>
      </w:r>
    </w:p>
    <w:p w14:paraId="24A13580" w14:textId="77777777" w:rsidR="00246E8A" w:rsidRPr="00246E8A" w:rsidRDefault="00246E8A" w:rsidP="00246E8A">
      <w:pPr>
        <w:pStyle w:val="a3"/>
        <w:ind w:firstLine="422"/>
        <w:rPr>
          <w:rFonts w:ascii="宋体" w:hAnsi="宋体"/>
          <w:b/>
        </w:rPr>
      </w:pPr>
      <w:r w:rsidRPr="00246E8A">
        <w:rPr>
          <w:rFonts w:ascii="宋体" w:hAnsi="宋体"/>
          <w:b/>
        </w:rPr>
        <w:t>继</w:t>
      </w:r>
      <w:proofErr w:type="gramStart"/>
      <w:r w:rsidRPr="00246E8A">
        <w:rPr>
          <w:rFonts w:ascii="宋体" w:hAnsi="宋体"/>
          <w:b/>
        </w:rPr>
        <w:t>发性帕金</w:t>
      </w:r>
      <w:proofErr w:type="gramEnd"/>
      <w:r w:rsidRPr="00246E8A">
        <w:rPr>
          <w:rFonts w:ascii="宋体" w:hAnsi="宋体"/>
          <w:b/>
        </w:rPr>
        <w:t>森综合征不在保障范围内。</w:t>
      </w:r>
    </w:p>
    <w:p w14:paraId="578E2380" w14:textId="77777777" w:rsidR="00246E8A" w:rsidRPr="003F248C" w:rsidRDefault="00246E8A" w:rsidP="003F248C">
      <w:pPr>
        <w:pStyle w:val="a6"/>
        <w:spacing w:before="78"/>
        <w:ind w:left="840"/>
      </w:pPr>
      <w:r w:rsidRPr="003F248C">
        <w:t>（</w:t>
      </w:r>
      <w:r w:rsidRPr="003F248C">
        <w:t>20</w:t>
      </w:r>
      <w:r w:rsidRPr="003F248C">
        <w:t>）严重</w:t>
      </w:r>
      <w:r w:rsidRPr="003F248C">
        <w:t>Ⅲ</w:t>
      </w:r>
      <w:r w:rsidRPr="003F248C">
        <w:t>度烧伤</w:t>
      </w:r>
    </w:p>
    <w:p w14:paraId="02F4C197" w14:textId="77777777" w:rsidR="00246E8A" w:rsidRPr="00246E8A" w:rsidRDefault="00246E8A" w:rsidP="00246E8A">
      <w:pPr>
        <w:pStyle w:val="a3"/>
        <w:rPr>
          <w:rFonts w:ascii="宋体" w:hAnsi="宋体"/>
        </w:rPr>
      </w:pPr>
      <w:r w:rsidRPr="00246E8A">
        <w:rPr>
          <w:rFonts w:ascii="宋体" w:hAnsi="宋体"/>
        </w:rPr>
        <w:t>指烧伤程度为Ⅲ度，且Ⅲ度烧伤的面积达到全身体表面积的20%或20%以上。体表面积根据《中国新九分法》计算。</w:t>
      </w:r>
    </w:p>
    <w:p w14:paraId="02B37A67" w14:textId="77777777" w:rsidR="00246E8A" w:rsidRPr="003F248C" w:rsidRDefault="00246E8A" w:rsidP="003F248C">
      <w:pPr>
        <w:pStyle w:val="a6"/>
        <w:spacing w:before="78"/>
        <w:ind w:left="840"/>
      </w:pPr>
      <w:r w:rsidRPr="003F248C">
        <w:t>（</w:t>
      </w:r>
      <w:r w:rsidRPr="003F248C">
        <w:t>21</w:t>
      </w:r>
      <w:r w:rsidRPr="003F248C">
        <w:t>）严重原发性肺动脉高压</w:t>
      </w:r>
    </w:p>
    <w:p w14:paraId="3A6B6BE8" w14:textId="77777777" w:rsidR="00246E8A" w:rsidRPr="00246E8A" w:rsidRDefault="00246E8A" w:rsidP="00246E8A">
      <w:pPr>
        <w:pStyle w:val="a3"/>
        <w:rPr>
          <w:rFonts w:ascii="宋体" w:hAnsi="宋体"/>
        </w:rPr>
      </w:pPr>
      <w:bookmarkStart w:id="6" w:name="page19"/>
      <w:bookmarkEnd w:id="6"/>
      <w:r w:rsidRPr="00246E8A">
        <w:rPr>
          <w:rFonts w:ascii="宋体" w:hAnsi="宋体"/>
        </w:rPr>
        <w:t>指不明原因的肺动脉压力持续性增高，进行性发展而导致的慢性疾病，已经造成永久不可逆性的体力活动能力受限，达到美国纽约心脏病学会心功能状态分级Ⅳ级，且静息状态下肺动脉平均</w:t>
      </w:r>
      <w:proofErr w:type="gramStart"/>
      <w:r w:rsidRPr="00246E8A">
        <w:rPr>
          <w:rFonts w:ascii="宋体" w:hAnsi="宋体"/>
        </w:rPr>
        <w:t>压超过</w:t>
      </w:r>
      <w:proofErr w:type="gramEnd"/>
      <w:r w:rsidRPr="00246E8A">
        <w:rPr>
          <w:rFonts w:ascii="宋体" w:hAnsi="宋体"/>
        </w:rPr>
        <w:t>30mmHg。</w:t>
      </w:r>
    </w:p>
    <w:p w14:paraId="46176D61" w14:textId="77777777" w:rsidR="00246E8A" w:rsidRPr="003F248C" w:rsidRDefault="00246E8A" w:rsidP="003F248C">
      <w:pPr>
        <w:pStyle w:val="a6"/>
        <w:spacing w:before="78"/>
        <w:ind w:left="840"/>
      </w:pPr>
      <w:r w:rsidRPr="003F248C">
        <w:t>（</w:t>
      </w:r>
      <w:r w:rsidRPr="003F248C">
        <w:t>22</w:t>
      </w:r>
      <w:r w:rsidRPr="003F248C">
        <w:t>）严重运动神经元病</w:t>
      </w:r>
    </w:p>
    <w:p w14:paraId="0BCC0D17" w14:textId="77777777" w:rsidR="00246E8A" w:rsidRPr="00246E8A" w:rsidRDefault="00246E8A" w:rsidP="00246E8A">
      <w:pPr>
        <w:pStyle w:val="a3"/>
        <w:rPr>
          <w:rFonts w:ascii="宋体" w:hAnsi="宋体"/>
        </w:rPr>
      </w:pPr>
      <w:r w:rsidRPr="00246E8A">
        <w:rPr>
          <w:rFonts w:ascii="宋体" w:hAnsi="宋体"/>
        </w:rPr>
        <w:t>是一组中枢神经系统运动神经元的进行性变性疾病，包括进行性脊肌萎缩症、进行性延髓麻痹症、原发性侧索硬化症、肌萎缩性侧索硬化症。须满足自主生活能力完全丧失，无法独立完成六项基本日常生活活动中的三项或三项以上的条件。</w:t>
      </w:r>
    </w:p>
    <w:p w14:paraId="2E1EDF95" w14:textId="77777777" w:rsidR="00246E8A" w:rsidRPr="003F248C" w:rsidRDefault="00246E8A" w:rsidP="003F248C">
      <w:pPr>
        <w:pStyle w:val="a6"/>
        <w:spacing w:before="78"/>
        <w:ind w:left="840"/>
      </w:pPr>
      <w:r w:rsidRPr="003F248C">
        <w:t>（</w:t>
      </w:r>
      <w:r w:rsidRPr="003F248C">
        <w:t>23</w:t>
      </w:r>
      <w:r w:rsidRPr="003F248C">
        <w:t>）语言能力丧失</w:t>
      </w:r>
    </w:p>
    <w:p w14:paraId="717421C1" w14:textId="77777777" w:rsidR="00246E8A" w:rsidRPr="00246E8A" w:rsidRDefault="00246E8A" w:rsidP="00246E8A">
      <w:pPr>
        <w:pStyle w:val="a3"/>
        <w:rPr>
          <w:rFonts w:ascii="宋体" w:hAnsi="宋体"/>
        </w:rPr>
      </w:pPr>
      <w:r w:rsidRPr="00246E8A">
        <w:rPr>
          <w:rFonts w:ascii="宋体" w:hAnsi="宋体"/>
        </w:rPr>
        <w:t>指因疾病或意外伤害导致完全丧失语言能力，经过积极治疗至少12个月（声带完全切除不受此时间限制），仍无法通过现有医疗手段恢复。</w:t>
      </w:r>
    </w:p>
    <w:p w14:paraId="0F3FE606" w14:textId="77777777" w:rsidR="00246E8A" w:rsidRPr="00246E8A" w:rsidRDefault="00246E8A" w:rsidP="00246E8A">
      <w:pPr>
        <w:pStyle w:val="a3"/>
        <w:ind w:firstLine="422"/>
        <w:rPr>
          <w:rFonts w:ascii="宋体" w:hAnsi="宋体"/>
          <w:b/>
        </w:rPr>
      </w:pPr>
      <w:r w:rsidRPr="00246E8A">
        <w:rPr>
          <w:rFonts w:ascii="宋体" w:hAnsi="宋体"/>
          <w:b/>
        </w:rPr>
        <w:t>精神心理因素所致的语言能力丧失不在保障范围内。</w:t>
      </w:r>
    </w:p>
    <w:p w14:paraId="21681FDD" w14:textId="77777777" w:rsidR="00246E8A" w:rsidRPr="003F248C" w:rsidRDefault="00246E8A" w:rsidP="003F248C">
      <w:pPr>
        <w:pStyle w:val="a6"/>
        <w:spacing w:before="78"/>
        <w:ind w:left="840"/>
      </w:pPr>
      <w:r w:rsidRPr="003F248C">
        <w:t>（</w:t>
      </w:r>
      <w:r w:rsidRPr="003F248C">
        <w:t>24</w:t>
      </w:r>
      <w:r w:rsidRPr="003F248C">
        <w:t>）重型再生障碍性贫血</w:t>
      </w:r>
    </w:p>
    <w:p w14:paraId="329B3727" w14:textId="77777777" w:rsidR="00246E8A" w:rsidRPr="00246E8A" w:rsidRDefault="00246E8A" w:rsidP="00246E8A">
      <w:pPr>
        <w:pStyle w:val="a3"/>
        <w:rPr>
          <w:rFonts w:ascii="宋体" w:hAnsi="宋体"/>
        </w:rPr>
      </w:pPr>
      <w:r w:rsidRPr="00246E8A">
        <w:rPr>
          <w:rFonts w:ascii="宋体" w:hAnsi="宋体"/>
        </w:rPr>
        <w:t>指因骨髓造血功能慢性持续性衰竭导致的贫血、中性粒细胞减少及血小板减少。须满足下列全部条件：</w:t>
      </w:r>
    </w:p>
    <w:p w14:paraId="079FB328" w14:textId="77777777" w:rsidR="00246E8A" w:rsidRPr="00246E8A" w:rsidRDefault="00246E8A" w:rsidP="00246E8A">
      <w:pPr>
        <w:pStyle w:val="a3"/>
        <w:tabs>
          <w:tab w:val="left" w:pos="1785"/>
        </w:tabs>
        <w:ind w:leftChars="600" w:left="1575" w:hangingChars="150" w:hanging="315"/>
        <w:rPr>
          <w:rFonts w:ascii="宋体" w:hAnsi="宋体"/>
        </w:rPr>
      </w:pPr>
      <w:r>
        <w:rPr>
          <w:rFonts w:ascii="黑体" w:eastAsia="黑体" w:hAnsi="黑体" w:hint="eastAsia"/>
        </w:rPr>
        <w:t>①</w:t>
      </w:r>
      <w:r>
        <w:rPr>
          <w:rFonts w:ascii="黑体" w:eastAsia="黑体" w:hAnsi="黑体"/>
        </w:rPr>
        <w:tab/>
      </w:r>
      <w:r w:rsidRPr="00246E8A">
        <w:rPr>
          <w:rFonts w:ascii="宋体" w:hAnsi="宋体"/>
        </w:rPr>
        <w:t>骨髓穿刺检查或骨髓活检结果支持诊断；</w:t>
      </w:r>
    </w:p>
    <w:p w14:paraId="14A8ACCC" w14:textId="77777777" w:rsidR="00246E8A" w:rsidRPr="000F4CC1" w:rsidRDefault="00246E8A" w:rsidP="00246E8A">
      <w:pPr>
        <w:pStyle w:val="a3"/>
        <w:tabs>
          <w:tab w:val="left" w:pos="1785"/>
        </w:tabs>
        <w:ind w:leftChars="600" w:left="1575" w:hangingChars="150" w:hanging="315"/>
        <w:rPr>
          <w:rFonts w:ascii="黑体" w:eastAsia="黑体" w:hAnsi="黑体"/>
        </w:rPr>
      </w:pPr>
      <w:r>
        <w:rPr>
          <w:rFonts w:ascii="黑体" w:eastAsia="黑体" w:hAnsi="黑体" w:hint="eastAsia"/>
        </w:rPr>
        <w:t>②</w:t>
      </w:r>
      <w:r>
        <w:rPr>
          <w:rFonts w:ascii="黑体" w:eastAsia="黑体" w:hAnsi="黑体"/>
        </w:rPr>
        <w:tab/>
      </w:r>
      <w:r w:rsidRPr="00246E8A">
        <w:rPr>
          <w:rFonts w:ascii="宋体" w:hAnsi="宋体"/>
        </w:rPr>
        <w:t>外周血象须具备以下三项条件：</w:t>
      </w:r>
    </w:p>
    <w:p w14:paraId="25F9C87B" w14:textId="77777777" w:rsidR="00246E8A" w:rsidRPr="00246E8A" w:rsidRDefault="00246E8A" w:rsidP="00246E8A">
      <w:pPr>
        <w:pStyle w:val="a3"/>
        <w:ind w:leftChars="750" w:left="1575" w:firstLineChars="0" w:firstLine="0"/>
        <w:rPr>
          <w:rFonts w:ascii="宋体" w:hAnsi="宋体"/>
        </w:rPr>
      </w:pPr>
      <w:r w:rsidRPr="00246E8A">
        <w:rPr>
          <w:rFonts w:ascii="宋体" w:hAnsi="宋体" w:hint="eastAsia"/>
        </w:rPr>
        <w:t>-</w:t>
      </w:r>
      <w:r w:rsidRPr="00246E8A">
        <w:rPr>
          <w:rFonts w:ascii="宋体" w:hAnsi="宋体"/>
        </w:rPr>
        <w:t xml:space="preserve"> 中性粒细胞绝对值</w:t>
      </w:r>
      <w:r w:rsidRPr="00713ED3">
        <w:rPr>
          <w:rFonts w:ascii="黑体" w:eastAsia="黑体" w:hAnsi="黑体"/>
        </w:rPr>
        <w:t>≤</w:t>
      </w:r>
      <w:r w:rsidRPr="00246E8A">
        <w:rPr>
          <w:rFonts w:ascii="宋体" w:hAnsi="宋体"/>
        </w:rPr>
        <w:t>0.5×10</w:t>
      </w:r>
      <w:r w:rsidRPr="00246E8A">
        <w:rPr>
          <w:rFonts w:ascii="宋体" w:hAnsi="宋体"/>
          <w:vertAlign w:val="superscript"/>
        </w:rPr>
        <w:t>9</w:t>
      </w:r>
      <w:r w:rsidRPr="00246E8A">
        <w:rPr>
          <w:rFonts w:ascii="宋体" w:hAnsi="宋体"/>
        </w:rPr>
        <w:t>/L；</w:t>
      </w:r>
    </w:p>
    <w:p w14:paraId="7A8CDD43" w14:textId="77777777" w:rsidR="00246E8A" w:rsidRPr="00246E8A" w:rsidRDefault="00246E8A" w:rsidP="00246E8A">
      <w:pPr>
        <w:pStyle w:val="a3"/>
        <w:ind w:leftChars="750" w:left="1575" w:firstLineChars="0" w:firstLine="0"/>
        <w:rPr>
          <w:rFonts w:ascii="宋体" w:hAnsi="宋体"/>
        </w:rPr>
      </w:pPr>
      <w:bookmarkStart w:id="7" w:name="page20"/>
      <w:bookmarkEnd w:id="7"/>
      <w:r w:rsidRPr="00246E8A">
        <w:rPr>
          <w:rFonts w:ascii="宋体" w:hAnsi="宋体"/>
        </w:rPr>
        <w:t>- 网织红细胞</w:t>
      </w:r>
      <w:r w:rsidRPr="00713ED3">
        <w:rPr>
          <w:rFonts w:ascii="黑体" w:eastAsia="黑体" w:hAnsi="黑体"/>
        </w:rPr>
        <w:t>＜</w:t>
      </w:r>
      <w:r w:rsidRPr="00246E8A">
        <w:rPr>
          <w:rFonts w:ascii="宋体" w:hAnsi="宋体"/>
        </w:rPr>
        <w:t>1%；</w:t>
      </w:r>
    </w:p>
    <w:p w14:paraId="09115798" w14:textId="77777777" w:rsidR="00246E8A" w:rsidRPr="00246E8A" w:rsidRDefault="00246E8A" w:rsidP="00246E8A">
      <w:pPr>
        <w:pStyle w:val="a3"/>
        <w:ind w:leftChars="750" w:left="1575" w:firstLineChars="0" w:firstLine="0"/>
        <w:rPr>
          <w:rFonts w:ascii="宋体" w:hAnsi="宋体"/>
        </w:rPr>
      </w:pPr>
      <w:r w:rsidRPr="00246E8A">
        <w:rPr>
          <w:rFonts w:ascii="宋体" w:hAnsi="宋体" w:hint="eastAsia"/>
        </w:rPr>
        <w:t>-</w:t>
      </w:r>
      <w:r w:rsidRPr="00246E8A">
        <w:rPr>
          <w:rFonts w:ascii="宋体" w:hAnsi="宋体"/>
        </w:rPr>
        <w:t xml:space="preserve"> 血小板绝对值</w:t>
      </w:r>
      <w:r w:rsidRPr="00713ED3">
        <w:rPr>
          <w:rFonts w:ascii="黑体" w:eastAsia="黑体" w:hAnsi="黑体"/>
        </w:rPr>
        <w:t>≤</w:t>
      </w:r>
      <w:r w:rsidRPr="00246E8A">
        <w:rPr>
          <w:rFonts w:ascii="宋体" w:hAnsi="宋体"/>
        </w:rPr>
        <w:t>20×10</w:t>
      </w:r>
      <w:r w:rsidRPr="00246E8A">
        <w:rPr>
          <w:rFonts w:ascii="宋体" w:hAnsi="宋体"/>
          <w:vertAlign w:val="superscript"/>
        </w:rPr>
        <w:t>9</w:t>
      </w:r>
      <w:r w:rsidRPr="00246E8A">
        <w:rPr>
          <w:rFonts w:ascii="宋体" w:hAnsi="宋体"/>
        </w:rPr>
        <w:t>/L。</w:t>
      </w:r>
    </w:p>
    <w:p w14:paraId="795A0642" w14:textId="77777777" w:rsidR="00246E8A" w:rsidRPr="003F248C" w:rsidRDefault="00246E8A" w:rsidP="003F248C">
      <w:pPr>
        <w:pStyle w:val="a6"/>
        <w:spacing w:before="78"/>
        <w:ind w:left="840"/>
      </w:pPr>
      <w:r w:rsidRPr="003F248C">
        <w:t>（</w:t>
      </w:r>
      <w:r w:rsidRPr="003F248C">
        <w:t>25</w:t>
      </w:r>
      <w:r w:rsidRPr="003F248C">
        <w:t>）主动脉手术</w:t>
      </w:r>
    </w:p>
    <w:p w14:paraId="0DAEF9FB" w14:textId="77777777" w:rsidR="00246E8A" w:rsidRPr="00246E8A" w:rsidRDefault="00246E8A" w:rsidP="00246E8A">
      <w:pPr>
        <w:pStyle w:val="a3"/>
        <w:rPr>
          <w:rFonts w:ascii="宋体" w:hAnsi="宋体"/>
        </w:rPr>
      </w:pPr>
      <w:r w:rsidRPr="00246E8A">
        <w:rPr>
          <w:rFonts w:ascii="宋体" w:hAnsi="宋体"/>
        </w:rPr>
        <w:t>指为治疗主动脉疾病，实际实施了开胸或开腹进行的切除、置换、修补病损主动脉血管的手术。主动脉指胸主动脉和腹主动脉，不包括胸主动脉和腹主动脉的分支血管。</w:t>
      </w:r>
    </w:p>
    <w:p w14:paraId="0CB8CA29" w14:textId="77777777" w:rsidR="00246E8A" w:rsidRPr="00246E8A" w:rsidRDefault="00246E8A" w:rsidP="00246E8A">
      <w:pPr>
        <w:pStyle w:val="a3"/>
        <w:ind w:firstLine="422"/>
        <w:rPr>
          <w:rFonts w:ascii="宋体" w:hAnsi="宋体"/>
          <w:b/>
        </w:rPr>
      </w:pPr>
      <w:r w:rsidRPr="00246E8A">
        <w:rPr>
          <w:rFonts w:ascii="宋体" w:hAnsi="宋体"/>
          <w:b/>
        </w:rPr>
        <w:t>动脉内血管成形术不在保障范围内。</w:t>
      </w:r>
    </w:p>
    <w:p w14:paraId="28302E4F" w14:textId="77777777" w:rsidR="00D8591B" w:rsidRPr="00DB2013" w:rsidRDefault="00D8591B" w:rsidP="00DB2013">
      <w:pPr>
        <w:pStyle w:val="a6"/>
        <w:spacing w:before="78"/>
        <w:ind w:left="840"/>
      </w:pPr>
      <w:r w:rsidRPr="00DB2013">
        <w:rPr>
          <w:rFonts w:hint="eastAsia"/>
        </w:rPr>
        <w:t>（</w:t>
      </w:r>
      <w:r w:rsidR="00BF0C6C" w:rsidRPr="00DB2013">
        <w:rPr>
          <w:rFonts w:hint="eastAsia"/>
        </w:rPr>
        <w:t>2</w:t>
      </w:r>
      <w:r w:rsidR="00BF0C6C" w:rsidRPr="00DB2013">
        <w:t>6</w:t>
      </w:r>
      <w:r w:rsidRPr="00DB2013">
        <w:rPr>
          <w:rFonts w:hint="eastAsia"/>
        </w:rPr>
        <w:t>）慢性呼吸功能衰竭</w:t>
      </w:r>
    </w:p>
    <w:p w14:paraId="5B6D5501"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spacing w:val="8"/>
          <w:kern w:val="0"/>
          <w:szCs w:val="21"/>
        </w:rPr>
        <w:t>慢性肺部疾病导致永久不可逆性的慢性呼吸功能衰竭。慢性呼吸功能衰竭必须明确诊断并满足下列全部条件：</w:t>
      </w:r>
    </w:p>
    <w:p w14:paraId="0C62EC12" w14:textId="77777777" w:rsidR="00D8591B" w:rsidRPr="00586FED" w:rsidRDefault="00D8591B" w:rsidP="00523939">
      <w:pPr>
        <w:pStyle w:val="a3"/>
        <w:tabs>
          <w:tab w:val="left" w:pos="1785"/>
        </w:tabs>
        <w:ind w:leftChars="600" w:left="1575" w:hangingChars="150" w:hanging="315"/>
        <w:rPr>
          <w:rFonts w:ascii="宋体" w:hAnsi="宋体"/>
        </w:rPr>
      </w:pPr>
      <w:r w:rsidRPr="00523939">
        <w:rPr>
          <w:rFonts w:ascii="黑体" w:eastAsia="黑体" w:hAnsi="黑体" w:hint="eastAsia"/>
        </w:rPr>
        <w:t>①</w:t>
      </w:r>
      <w:r w:rsidR="00523939">
        <w:rPr>
          <w:rFonts w:ascii="黑体" w:eastAsia="黑体" w:hAnsi="黑体"/>
        </w:rPr>
        <w:tab/>
      </w:r>
      <w:r w:rsidRPr="00586FED">
        <w:rPr>
          <w:rFonts w:ascii="宋体" w:hAnsi="宋体" w:hint="eastAsia"/>
        </w:rPr>
        <w:t>休息时出现呼吸困难；</w:t>
      </w:r>
    </w:p>
    <w:p w14:paraId="4A0726CF" w14:textId="77777777" w:rsidR="00D8591B" w:rsidRPr="00586FED" w:rsidRDefault="00D8591B" w:rsidP="00523939">
      <w:pPr>
        <w:pStyle w:val="a3"/>
        <w:tabs>
          <w:tab w:val="left" w:pos="1785"/>
        </w:tabs>
        <w:ind w:leftChars="600" w:left="1575" w:hangingChars="150" w:hanging="315"/>
        <w:rPr>
          <w:rFonts w:ascii="宋体" w:hAnsi="宋体"/>
        </w:rPr>
      </w:pPr>
      <w:r w:rsidRPr="00523939">
        <w:rPr>
          <w:rFonts w:ascii="黑体" w:eastAsia="黑体" w:hAnsi="黑体" w:hint="eastAsia"/>
        </w:rPr>
        <w:t>②</w:t>
      </w:r>
      <w:r w:rsidR="00523939">
        <w:rPr>
          <w:rFonts w:ascii="黑体" w:eastAsia="黑体" w:hAnsi="黑体"/>
        </w:rPr>
        <w:tab/>
      </w:r>
      <w:r w:rsidRPr="00586FED">
        <w:rPr>
          <w:rFonts w:ascii="宋体" w:hAnsi="宋体" w:hint="eastAsia"/>
        </w:rPr>
        <w:t>动脉血氧分压（PaO</w:t>
      </w:r>
      <w:r w:rsidRPr="00586FED">
        <w:rPr>
          <w:rFonts w:ascii="宋体" w:hAnsi="宋体" w:hint="eastAsia"/>
          <w:vertAlign w:val="subscript"/>
        </w:rPr>
        <w:t>2</w:t>
      </w:r>
      <w:r w:rsidRPr="00586FED">
        <w:rPr>
          <w:rFonts w:ascii="宋体" w:hAnsi="宋体" w:hint="eastAsia"/>
        </w:rPr>
        <w:t>）</w:t>
      </w:r>
      <w:r w:rsidR="00C32959" w:rsidRPr="00586FED">
        <w:rPr>
          <w:rFonts w:ascii="宋体" w:hAnsi="宋体" w:hint="eastAsia"/>
        </w:rPr>
        <w:t>＜</w:t>
      </w:r>
      <w:r w:rsidRPr="00586FED">
        <w:rPr>
          <w:rFonts w:ascii="宋体" w:hAnsi="宋体" w:hint="eastAsia"/>
        </w:rPr>
        <w:t>50mmHg；</w:t>
      </w:r>
    </w:p>
    <w:p w14:paraId="0F68BCDA" w14:textId="77777777" w:rsidR="00D8591B" w:rsidRPr="00586FED" w:rsidRDefault="00D8591B" w:rsidP="00523939">
      <w:pPr>
        <w:pStyle w:val="a3"/>
        <w:tabs>
          <w:tab w:val="left" w:pos="1785"/>
        </w:tabs>
        <w:ind w:leftChars="600" w:left="1575" w:hangingChars="150" w:hanging="315"/>
        <w:rPr>
          <w:rFonts w:ascii="宋体" w:hAnsi="宋体"/>
        </w:rPr>
      </w:pPr>
      <w:r w:rsidRPr="00523939">
        <w:rPr>
          <w:rFonts w:ascii="黑体" w:eastAsia="黑体" w:hAnsi="黑体" w:hint="eastAsia"/>
        </w:rPr>
        <w:t>③</w:t>
      </w:r>
      <w:r w:rsidR="00523939">
        <w:rPr>
          <w:rFonts w:ascii="黑体" w:eastAsia="黑体" w:hAnsi="黑体"/>
        </w:rPr>
        <w:tab/>
      </w:r>
      <w:r w:rsidRPr="00586FED">
        <w:rPr>
          <w:rFonts w:ascii="宋体" w:hAnsi="宋体" w:hint="eastAsia"/>
        </w:rPr>
        <w:t>动脉血氧饱和度（SaO</w:t>
      </w:r>
      <w:r w:rsidRPr="00586FED">
        <w:rPr>
          <w:rFonts w:ascii="宋体" w:hAnsi="宋体" w:hint="eastAsia"/>
          <w:vertAlign w:val="subscript"/>
        </w:rPr>
        <w:t>2</w:t>
      </w:r>
      <w:r w:rsidRPr="00586FED">
        <w:rPr>
          <w:rFonts w:ascii="宋体" w:hAnsi="宋体" w:hint="eastAsia"/>
        </w:rPr>
        <w:t>）</w:t>
      </w:r>
      <w:r w:rsidR="00C32959" w:rsidRPr="00586FED">
        <w:rPr>
          <w:rFonts w:ascii="宋体" w:hAnsi="宋体" w:hint="eastAsia"/>
        </w:rPr>
        <w:t>＜</w:t>
      </w:r>
      <w:r w:rsidRPr="00586FED">
        <w:rPr>
          <w:rFonts w:ascii="宋体" w:hAnsi="宋体" w:hint="eastAsia"/>
        </w:rPr>
        <w:t>80%；</w:t>
      </w:r>
    </w:p>
    <w:p w14:paraId="4021AF04" w14:textId="77777777" w:rsidR="00D8591B" w:rsidRPr="00586FED" w:rsidRDefault="00D8591B" w:rsidP="00523939">
      <w:pPr>
        <w:pStyle w:val="a3"/>
        <w:tabs>
          <w:tab w:val="left" w:pos="1785"/>
        </w:tabs>
        <w:ind w:leftChars="600" w:left="1575" w:hangingChars="150" w:hanging="315"/>
        <w:rPr>
          <w:rFonts w:ascii="宋体" w:hAnsi="宋体"/>
        </w:rPr>
      </w:pPr>
      <w:r w:rsidRPr="00523939">
        <w:rPr>
          <w:rFonts w:ascii="黑体" w:eastAsia="黑体" w:hAnsi="黑体" w:hint="eastAsia"/>
        </w:rPr>
        <w:t>④</w:t>
      </w:r>
      <w:r w:rsidR="00523939">
        <w:rPr>
          <w:rFonts w:ascii="黑体" w:eastAsia="黑体" w:hAnsi="黑体"/>
        </w:rPr>
        <w:tab/>
      </w:r>
      <w:r w:rsidRPr="00586FED">
        <w:rPr>
          <w:rFonts w:ascii="宋体" w:hAnsi="宋体" w:hint="eastAsia"/>
        </w:rPr>
        <w:t>因缺氧必须接受持续的输氧治疗。</w:t>
      </w:r>
    </w:p>
    <w:p w14:paraId="674412A7" w14:textId="77777777" w:rsidR="00D8591B" w:rsidRPr="003F248C" w:rsidRDefault="00D8591B" w:rsidP="003F248C">
      <w:pPr>
        <w:pStyle w:val="a6"/>
        <w:spacing w:before="78"/>
        <w:ind w:left="840"/>
      </w:pPr>
      <w:r w:rsidRPr="003F248C">
        <w:rPr>
          <w:rFonts w:hint="eastAsia"/>
        </w:rPr>
        <w:lastRenderedPageBreak/>
        <w:t>（</w:t>
      </w:r>
      <w:r w:rsidR="003F248C">
        <w:rPr>
          <w:rFonts w:hint="eastAsia"/>
        </w:rPr>
        <w:t>2</w:t>
      </w:r>
      <w:r w:rsidR="003F248C">
        <w:t>7</w:t>
      </w:r>
      <w:r w:rsidRPr="003F248C">
        <w:rPr>
          <w:rFonts w:hint="eastAsia"/>
        </w:rPr>
        <w:t>）严重多发性硬化</w:t>
      </w:r>
    </w:p>
    <w:p w14:paraId="398C8794" w14:textId="77777777" w:rsidR="00902A3E"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多发性硬化为中枢神经系统</w:t>
      </w:r>
      <w:proofErr w:type="gramStart"/>
      <w:r w:rsidRPr="00D8591B">
        <w:rPr>
          <w:rFonts w:ascii="宋体" w:hAnsi="宋体" w:cs="Arial" w:hint="eastAsia"/>
          <w:spacing w:val="8"/>
          <w:kern w:val="0"/>
          <w:szCs w:val="21"/>
        </w:rPr>
        <w:t>白质多灶性</w:t>
      </w:r>
      <w:proofErr w:type="gramEnd"/>
      <w:r w:rsidRPr="00D8591B">
        <w:rPr>
          <w:rFonts w:ascii="宋体" w:hAnsi="宋体" w:cs="Arial" w:hint="eastAsia"/>
          <w:spacing w:val="8"/>
          <w:kern w:val="0"/>
          <w:szCs w:val="21"/>
        </w:rPr>
        <w:t>脱髓鞘病变，病变有时累及灰质。多发性硬化必须明确诊断并由核磁共振(MRI)等影像学检验证实，并且已经造成</w:t>
      </w:r>
      <w:proofErr w:type="gramStart"/>
      <w:r w:rsidRPr="00D8591B">
        <w:rPr>
          <w:rFonts w:ascii="宋体" w:hAnsi="宋体" w:cs="Arial" w:hint="eastAsia"/>
          <w:spacing w:val="8"/>
          <w:kern w:val="0"/>
          <w:szCs w:val="21"/>
        </w:rPr>
        <w:t>永久不</w:t>
      </w:r>
      <w:proofErr w:type="gramEnd"/>
      <w:r w:rsidRPr="00D8591B">
        <w:rPr>
          <w:rFonts w:ascii="宋体" w:hAnsi="宋体" w:cs="Arial" w:hint="eastAsia"/>
          <w:spacing w:val="8"/>
          <w:kern w:val="0"/>
          <w:szCs w:val="21"/>
        </w:rPr>
        <w:t>可逆的神经系统功能损害。</w:t>
      </w:r>
    </w:p>
    <w:p w14:paraId="5F3A1CB8" w14:textId="77777777" w:rsidR="00D8591B" w:rsidRPr="00FF10E5" w:rsidRDefault="005A5C07" w:rsidP="007611FF">
      <w:pPr>
        <w:pStyle w:val="a3"/>
        <w:ind w:firstLineChars="0"/>
        <w:rPr>
          <w:rFonts w:ascii="宋体" w:hAnsi="宋体" w:cs="Arial"/>
          <w:spacing w:val="8"/>
          <w:kern w:val="0"/>
          <w:szCs w:val="21"/>
        </w:rPr>
      </w:pPr>
      <w:r w:rsidRPr="00275EE9">
        <w:rPr>
          <w:rFonts w:ascii="宋体" w:hAnsi="宋体" w:cs="Arial" w:hint="eastAsia"/>
          <w:b/>
          <w:spacing w:val="8"/>
          <w:kern w:val="0"/>
          <w:szCs w:val="21"/>
        </w:rPr>
        <w:t>注</w:t>
      </w:r>
      <w:r w:rsidRPr="00275EE9">
        <w:rPr>
          <w:rFonts w:ascii="宋体" w:hAnsi="宋体" w:cs="Arial"/>
          <w:b/>
          <w:spacing w:val="8"/>
          <w:kern w:val="0"/>
          <w:szCs w:val="21"/>
        </w:rPr>
        <w:t>：</w:t>
      </w:r>
      <w:r>
        <w:rPr>
          <w:rFonts w:ascii="宋体" w:hAnsi="宋体" w:cs="Arial"/>
          <w:spacing w:val="8"/>
          <w:kern w:val="0"/>
          <w:szCs w:val="21"/>
        </w:rPr>
        <w:t>此处</w:t>
      </w:r>
      <w:proofErr w:type="gramStart"/>
      <w:r w:rsidR="00D8591B" w:rsidRPr="00FF10E5">
        <w:rPr>
          <w:rFonts w:ascii="宋体" w:hAnsi="宋体" w:cs="Arial" w:hint="eastAsia"/>
          <w:spacing w:val="8"/>
          <w:kern w:val="0"/>
          <w:szCs w:val="21"/>
        </w:rPr>
        <w:t>永久不</w:t>
      </w:r>
      <w:proofErr w:type="gramEnd"/>
      <w:r w:rsidR="00D8591B" w:rsidRPr="00FF10E5">
        <w:rPr>
          <w:rFonts w:ascii="宋体" w:hAnsi="宋体" w:cs="Arial" w:hint="eastAsia"/>
          <w:spacing w:val="8"/>
          <w:kern w:val="0"/>
          <w:szCs w:val="21"/>
        </w:rPr>
        <w:t>可逆的神经系统损害指被保险人持续180天无法独立完成下列基本日常生活活动：</w:t>
      </w:r>
    </w:p>
    <w:p w14:paraId="536CA485" w14:textId="77777777" w:rsidR="00D8591B" w:rsidRPr="00FF10E5" w:rsidRDefault="00D8591B" w:rsidP="003F248C">
      <w:pPr>
        <w:pStyle w:val="a3"/>
        <w:tabs>
          <w:tab w:val="left" w:pos="1785"/>
        </w:tabs>
        <w:ind w:leftChars="600" w:left="1575" w:hangingChars="150" w:hanging="315"/>
        <w:rPr>
          <w:rFonts w:ascii="宋体" w:hAnsi="宋体"/>
        </w:rPr>
      </w:pPr>
      <w:r w:rsidRPr="00FF10E5">
        <w:rPr>
          <w:rFonts w:ascii="黑体" w:eastAsia="黑体" w:hAnsi="黑体" w:hint="eastAsia"/>
        </w:rPr>
        <w:t>①</w:t>
      </w:r>
      <w:r w:rsidR="00902A3E" w:rsidRPr="00FF10E5">
        <w:rPr>
          <w:rFonts w:ascii="黑体" w:eastAsia="黑体" w:hAnsi="黑体"/>
        </w:rPr>
        <w:tab/>
      </w:r>
      <w:r w:rsidRPr="00FF10E5">
        <w:rPr>
          <w:rFonts w:ascii="宋体" w:hAnsi="宋体" w:hint="eastAsia"/>
        </w:rPr>
        <w:t>移动：自己从一个房间到另一个房间；</w:t>
      </w:r>
    </w:p>
    <w:p w14:paraId="09F06ED1" w14:textId="77777777" w:rsidR="00D8591B" w:rsidRPr="00586FED" w:rsidRDefault="00D8591B" w:rsidP="003F248C">
      <w:pPr>
        <w:pStyle w:val="a3"/>
        <w:tabs>
          <w:tab w:val="left" w:pos="1785"/>
        </w:tabs>
        <w:ind w:leftChars="600" w:left="1575" w:hangingChars="150" w:hanging="315"/>
        <w:rPr>
          <w:rFonts w:ascii="宋体" w:hAnsi="宋体"/>
        </w:rPr>
      </w:pPr>
      <w:r w:rsidRPr="00FF10E5">
        <w:rPr>
          <w:rFonts w:ascii="黑体" w:eastAsia="黑体" w:hAnsi="黑体" w:hint="eastAsia"/>
        </w:rPr>
        <w:t>②</w:t>
      </w:r>
      <w:r w:rsidR="00902A3E" w:rsidRPr="00FF10E5">
        <w:rPr>
          <w:rFonts w:ascii="黑体" w:eastAsia="黑体" w:hAnsi="黑体"/>
        </w:rPr>
        <w:tab/>
      </w:r>
      <w:r w:rsidRPr="00FF10E5">
        <w:rPr>
          <w:rFonts w:ascii="宋体" w:hAnsi="宋体" w:hint="eastAsia"/>
        </w:rPr>
        <w:t>进食：自己从已准备好的碗或碟中取食物放入口中。</w:t>
      </w:r>
    </w:p>
    <w:p w14:paraId="67D7FC00" w14:textId="77777777" w:rsidR="00D8591B" w:rsidRPr="003F248C" w:rsidRDefault="00D8591B" w:rsidP="003F248C">
      <w:pPr>
        <w:pStyle w:val="a6"/>
        <w:spacing w:before="78"/>
        <w:ind w:left="840"/>
      </w:pPr>
      <w:r w:rsidRPr="003F248C">
        <w:rPr>
          <w:rFonts w:hint="eastAsia"/>
        </w:rPr>
        <w:t>（</w:t>
      </w:r>
      <w:r w:rsidR="003F248C">
        <w:rPr>
          <w:rFonts w:hint="eastAsia"/>
        </w:rPr>
        <w:t>2</w:t>
      </w:r>
      <w:r w:rsidR="00D22205">
        <w:t>8</w:t>
      </w:r>
      <w:r w:rsidRPr="003F248C">
        <w:rPr>
          <w:rFonts w:hint="eastAsia"/>
        </w:rPr>
        <w:t>）脊髓灰质炎后遗症</w:t>
      </w:r>
    </w:p>
    <w:p w14:paraId="63EB6F0E"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脊髓灰质炎是由于脊髓灰质炎病毒感染所致的瘫痪性疾病，临床表现为运动功能损害或呼吸无力。脊髓灰质炎必须明确诊断。</w:t>
      </w:r>
    </w:p>
    <w:p w14:paraId="5A104ADE"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spacing w:val="8"/>
          <w:kern w:val="0"/>
          <w:szCs w:val="21"/>
        </w:rPr>
        <w:t>本合同仅对脊髓灰质炎造成的神经系统功能损害导致被保险人</w:t>
      </w:r>
      <w:proofErr w:type="gramStart"/>
      <w:r w:rsidRPr="00D8591B">
        <w:rPr>
          <w:rFonts w:ascii="宋体" w:hAnsi="宋体" w:cs="Arial"/>
          <w:spacing w:val="8"/>
          <w:kern w:val="0"/>
          <w:szCs w:val="21"/>
        </w:rPr>
        <w:t>一</w:t>
      </w:r>
      <w:proofErr w:type="gramEnd"/>
      <w:r w:rsidRPr="00D8591B">
        <w:rPr>
          <w:rFonts w:ascii="宋体" w:hAnsi="宋体" w:cs="Arial"/>
          <w:spacing w:val="8"/>
          <w:kern w:val="0"/>
          <w:szCs w:val="21"/>
        </w:rPr>
        <w:t>肢或</w:t>
      </w:r>
      <w:proofErr w:type="gramStart"/>
      <w:r w:rsidRPr="00D8591B">
        <w:rPr>
          <w:rFonts w:ascii="宋体" w:hAnsi="宋体" w:cs="Arial"/>
          <w:spacing w:val="8"/>
          <w:kern w:val="0"/>
          <w:szCs w:val="21"/>
        </w:rPr>
        <w:t>一肢以上</w:t>
      </w:r>
      <w:proofErr w:type="gramEnd"/>
      <w:r w:rsidRPr="00D8591B">
        <w:rPr>
          <w:rFonts w:ascii="宋体" w:hAnsi="宋体" w:cs="Arial"/>
          <w:spacing w:val="8"/>
          <w:kern w:val="0"/>
          <w:szCs w:val="21"/>
        </w:rPr>
        <w:t>肢体机能永久完全丧失的情况予以理赔。</w:t>
      </w:r>
    </w:p>
    <w:p w14:paraId="3E151E3C" w14:textId="77777777" w:rsidR="00D8591B" w:rsidRPr="00D8591B" w:rsidRDefault="00523939" w:rsidP="007611FF">
      <w:pPr>
        <w:pStyle w:val="a3"/>
        <w:ind w:firstLineChars="0"/>
        <w:rPr>
          <w:rFonts w:ascii="宋体" w:hAnsi="宋体" w:cs="Arial"/>
          <w:spacing w:val="8"/>
          <w:kern w:val="0"/>
          <w:szCs w:val="21"/>
        </w:rPr>
      </w:pPr>
      <w:r w:rsidRPr="00275EE9">
        <w:rPr>
          <w:rFonts w:ascii="宋体" w:hAnsi="宋体" w:cs="Arial" w:hint="eastAsia"/>
          <w:b/>
          <w:spacing w:val="8"/>
          <w:kern w:val="0"/>
          <w:szCs w:val="21"/>
        </w:rPr>
        <w:t>注</w:t>
      </w:r>
      <w:r w:rsidRPr="00275EE9">
        <w:rPr>
          <w:rFonts w:ascii="宋体" w:hAnsi="宋体" w:cs="Arial"/>
          <w:b/>
          <w:spacing w:val="8"/>
          <w:kern w:val="0"/>
          <w:szCs w:val="21"/>
        </w:rPr>
        <w:t>：</w:t>
      </w:r>
      <w:r w:rsidR="00FF10E5">
        <w:rPr>
          <w:rFonts w:ascii="宋体" w:hAnsi="宋体" w:cs="Arial" w:hint="eastAsia"/>
          <w:spacing w:val="8"/>
          <w:kern w:val="0"/>
          <w:szCs w:val="21"/>
        </w:rPr>
        <w:t>此处</w:t>
      </w:r>
      <w:r w:rsidR="00D8591B" w:rsidRPr="00FF10E5">
        <w:rPr>
          <w:rFonts w:ascii="宋体" w:hAnsi="宋体" w:cs="Arial" w:hint="eastAsia"/>
          <w:spacing w:val="8"/>
          <w:kern w:val="0"/>
          <w:szCs w:val="21"/>
        </w:rPr>
        <w:t>肢体机</w:t>
      </w:r>
      <w:r w:rsidR="00D8591B" w:rsidRPr="00D8591B">
        <w:rPr>
          <w:rFonts w:ascii="宋体" w:hAnsi="宋体" w:cs="Arial" w:hint="eastAsia"/>
          <w:spacing w:val="8"/>
          <w:kern w:val="0"/>
          <w:szCs w:val="21"/>
        </w:rPr>
        <w:t>能永久完全丧失，指疾病确诊180天后，</w:t>
      </w:r>
      <w:proofErr w:type="gramStart"/>
      <w:r w:rsidR="00D8591B" w:rsidRPr="00D8591B">
        <w:rPr>
          <w:rFonts w:ascii="宋体" w:hAnsi="宋体" w:cs="Arial" w:hint="eastAsia"/>
          <w:spacing w:val="8"/>
          <w:kern w:val="0"/>
          <w:szCs w:val="21"/>
        </w:rPr>
        <w:t>每肢三大</w:t>
      </w:r>
      <w:proofErr w:type="gramEnd"/>
      <w:r w:rsidR="00D8591B" w:rsidRPr="00D8591B">
        <w:rPr>
          <w:rFonts w:ascii="宋体" w:hAnsi="宋体" w:cs="Arial" w:hint="eastAsia"/>
          <w:spacing w:val="8"/>
          <w:kern w:val="0"/>
          <w:szCs w:val="21"/>
        </w:rPr>
        <w:t>关节中的两大关节仍然</w:t>
      </w:r>
      <w:r w:rsidR="00D8591B" w:rsidRPr="00D8591B">
        <w:rPr>
          <w:rFonts w:ascii="宋体" w:hAnsi="宋体" w:cs="Arial"/>
          <w:spacing w:val="8"/>
          <w:kern w:val="0"/>
          <w:szCs w:val="21"/>
        </w:rPr>
        <w:t>完全僵硬，或不能随意识活动。</w:t>
      </w:r>
    </w:p>
    <w:p w14:paraId="4B35B9BD" w14:textId="77777777" w:rsidR="00D8591B" w:rsidRPr="00D8591B" w:rsidRDefault="00D8591B" w:rsidP="00BF0C6C">
      <w:pPr>
        <w:pStyle w:val="a6"/>
        <w:spacing w:before="78"/>
        <w:ind w:left="840"/>
      </w:pPr>
      <w:r w:rsidRPr="00D8591B">
        <w:rPr>
          <w:rFonts w:hint="eastAsia"/>
        </w:rPr>
        <w:t>（</w:t>
      </w:r>
      <w:r w:rsidR="00D22205">
        <w:rPr>
          <w:rFonts w:hint="eastAsia"/>
        </w:rPr>
        <w:t>2</w:t>
      </w:r>
      <w:r w:rsidR="00D22205">
        <w:t>9</w:t>
      </w:r>
      <w:r w:rsidRPr="00D8591B">
        <w:rPr>
          <w:rFonts w:hint="eastAsia"/>
        </w:rPr>
        <w:t>）重症肌无力</w:t>
      </w:r>
    </w:p>
    <w:p w14:paraId="67236E9C"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重症肌无力是一种神经肌肉接头传递障碍所致的疾病，表现为局部或全身骨骼肌（特别是眼外肌）极易疲劳。疾病可以累及呼吸肌、上肢或下肢的近端肌群或全身肌肉，必须满足下列全部条件：</w:t>
      </w:r>
    </w:p>
    <w:p w14:paraId="5557468A" w14:textId="77777777" w:rsidR="00D8591B" w:rsidRPr="00586FED" w:rsidRDefault="00D8591B" w:rsidP="00523939">
      <w:pPr>
        <w:pStyle w:val="a3"/>
        <w:tabs>
          <w:tab w:val="left" w:pos="1785"/>
        </w:tabs>
        <w:ind w:leftChars="600" w:left="1575" w:hangingChars="150" w:hanging="315"/>
        <w:rPr>
          <w:rFonts w:ascii="宋体" w:hAnsi="宋体"/>
        </w:rPr>
      </w:pPr>
      <w:r w:rsidRPr="00523939">
        <w:rPr>
          <w:rFonts w:ascii="黑体" w:eastAsia="黑体" w:hAnsi="黑体" w:hint="eastAsia"/>
        </w:rPr>
        <w:t>①</w:t>
      </w:r>
      <w:r w:rsidR="00523939">
        <w:rPr>
          <w:rFonts w:ascii="黑体" w:eastAsia="黑体" w:hAnsi="黑体"/>
        </w:rPr>
        <w:tab/>
      </w:r>
      <w:r w:rsidRPr="00586FED">
        <w:rPr>
          <w:rFonts w:ascii="宋体" w:hAnsi="宋体" w:hint="eastAsia"/>
        </w:rPr>
        <w:t>经药物治疗和胸腺切除治疗一年以上仍无法控制病情；</w:t>
      </w:r>
    </w:p>
    <w:p w14:paraId="1039FD3E" w14:textId="77777777" w:rsidR="00D8591B" w:rsidRPr="00523939" w:rsidRDefault="00D8591B" w:rsidP="00523939">
      <w:pPr>
        <w:pStyle w:val="a3"/>
        <w:tabs>
          <w:tab w:val="left" w:pos="1785"/>
        </w:tabs>
        <w:ind w:leftChars="600" w:left="1575" w:hangingChars="150" w:hanging="315"/>
        <w:rPr>
          <w:rFonts w:ascii="黑体" w:eastAsia="黑体" w:hAnsi="黑体"/>
        </w:rPr>
      </w:pPr>
      <w:r w:rsidRPr="00523939">
        <w:rPr>
          <w:rFonts w:ascii="黑体" w:eastAsia="黑体" w:hAnsi="黑体" w:hint="eastAsia"/>
        </w:rPr>
        <w:t>②</w:t>
      </w:r>
      <w:r w:rsidR="00523939">
        <w:rPr>
          <w:rFonts w:ascii="黑体" w:eastAsia="黑体" w:hAnsi="黑体"/>
        </w:rPr>
        <w:tab/>
      </w:r>
      <w:r w:rsidRPr="00586FED">
        <w:rPr>
          <w:rFonts w:ascii="宋体" w:hAnsi="宋体" w:hint="eastAsia"/>
        </w:rPr>
        <w:t>自主生活能力完全丧失，无法独立完成六项基本日常生活活动中的三项或三项以上。</w:t>
      </w:r>
    </w:p>
    <w:p w14:paraId="1BB4F696" w14:textId="77777777" w:rsidR="00D8591B" w:rsidRPr="00D8591B" w:rsidRDefault="00D8591B" w:rsidP="00BF0C6C">
      <w:pPr>
        <w:pStyle w:val="a6"/>
        <w:spacing w:before="78"/>
        <w:ind w:left="840"/>
      </w:pPr>
      <w:r w:rsidRPr="00D8591B">
        <w:rPr>
          <w:rFonts w:hint="eastAsia"/>
        </w:rPr>
        <w:t>（</w:t>
      </w:r>
      <w:r w:rsidR="00D22205">
        <w:rPr>
          <w:rFonts w:hint="eastAsia"/>
        </w:rPr>
        <w:t>3</w:t>
      </w:r>
      <w:r w:rsidR="00D22205">
        <w:t>0</w:t>
      </w:r>
      <w:r w:rsidRPr="00D8591B">
        <w:rPr>
          <w:rFonts w:hint="eastAsia"/>
        </w:rPr>
        <w:t>）严重冠心病</w:t>
      </w:r>
    </w:p>
    <w:p w14:paraId="0864A1C7" w14:textId="77777777" w:rsidR="008410E9"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指经根据冠状动脉造影检查结果明确诊断为三支主要血管（左冠状动脉主干和右冠状动脉，或前降支、左旋支和右冠状动脉）严重狭窄性病变（至少一支血管</w:t>
      </w:r>
      <w:proofErr w:type="gramStart"/>
      <w:r w:rsidRPr="00D8591B">
        <w:rPr>
          <w:rFonts w:ascii="宋体" w:hAnsi="宋体" w:cs="Arial" w:hint="eastAsia"/>
          <w:spacing w:val="8"/>
          <w:kern w:val="0"/>
          <w:szCs w:val="21"/>
        </w:rPr>
        <w:t>管</w:t>
      </w:r>
      <w:proofErr w:type="gramEnd"/>
      <w:r w:rsidRPr="00D8591B">
        <w:rPr>
          <w:rFonts w:ascii="宋体" w:hAnsi="宋体" w:cs="Arial" w:hint="eastAsia"/>
          <w:spacing w:val="8"/>
          <w:kern w:val="0"/>
          <w:szCs w:val="21"/>
        </w:rPr>
        <w:t>腔直径减少75％以上和其他两支血管</w:t>
      </w:r>
      <w:proofErr w:type="gramStart"/>
      <w:r w:rsidRPr="00D8591B">
        <w:rPr>
          <w:rFonts w:ascii="宋体" w:hAnsi="宋体" w:cs="Arial" w:hint="eastAsia"/>
          <w:spacing w:val="8"/>
          <w:kern w:val="0"/>
          <w:szCs w:val="21"/>
        </w:rPr>
        <w:t>管</w:t>
      </w:r>
      <w:proofErr w:type="gramEnd"/>
      <w:r w:rsidRPr="00D8591B">
        <w:rPr>
          <w:rFonts w:ascii="宋体" w:hAnsi="宋体" w:cs="Arial" w:hint="eastAsia"/>
          <w:spacing w:val="8"/>
          <w:kern w:val="0"/>
          <w:szCs w:val="21"/>
        </w:rPr>
        <w:t>腔直径减少60％以上）。</w:t>
      </w:r>
    </w:p>
    <w:p w14:paraId="179EF522" w14:textId="77777777" w:rsidR="00D8591B" w:rsidRPr="008410E9" w:rsidRDefault="00D8591B" w:rsidP="007611FF">
      <w:pPr>
        <w:pStyle w:val="a3"/>
        <w:ind w:firstLineChars="0"/>
        <w:rPr>
          <w:rFonts w:ascii="宋体" w:hAnsi="宋体" w:cs="Arial"/>
          <w:b/>
          <w:spacing w:val="8"/>
          <w:kern w:val="0"/>
          <w:szCs w:val="21"/>
        </w:rPr>
      </w:pPr>
      <w:r w:rsidRPr="008410E9">
        <w:rPr>
          <w:rFonts w:ascii="宋体" w:hAnsi="宋体" w:cs="Arial" w:hint="eastAsia"/>
          <w:b/>
          <w:spacing w:val="8"/>
          <w:kern w:val="0"/>
          <w:szCs w:val="21"/>
        </w:rPr>
        <w:t>前降支、左旋支及右冠状动脉的分支血管的狭窄不作为</w:t>
      </w:r>
      <w:proofErr w:type="gramStart"/>
      <w:r w:rsidRPr="008410E9">
        <w:rPr>
          <w:rFonts w:ascii="宋体" w:hAnsi="宋体" w:cs="Arial" w:hint="eastAsia"/>
          <w:b/>
          <w:spacing w:val="8"/>
          <w:kern w:val="0"/>
          <w:szCs w:val="21"/>
        </w:rPr>
        <w:t>本保障</w:t>
      </w:r>
      <w:proofErr w:type="gramEnd"/>
      <w:r w:rsidRPr="008410E9">
        <w:rPr>
          <w:rFonts w:ascii="宋体" w:hAnsi="宋体" w:cs="Arial" w:hint="eastAsia"/>
          <w:b/>
          <w:spacing w:val="8"/>
          <w:kern w:val="0"/>
          <w:szCs w:val="21"/>
        </w:rPr>
        <w:t>的衡量指标。</w:t>
      </w:r>
    </w:p>
    <w:p w14:paraId="482EE8C6" w14:textId="77777777" w:rsidR="00D8591B" w:rsidRPr="00D8591B" w:rsidRDefault="00D8591B" w:rsidP="00BF0C6C">
      <w:pPr>
        <w:pStyle w:val="a6"/>
        <w:spacing w:before="78"/>
        <w:ind w:left="840"/>
      </w:pPr>
      <w:r w:rsidRPr="00D8591B">
        <w:rPr>
          <w:rFonts w:hint="eastAsia"/>
        </w:rPr>
        <w:t>（</w:t>
      </w:r>
      <w:r w:rsidR="00D22205">
        <w:rPr>
          <w:rFonts w:hint="eastAsia"/>
        </w:rPr>
        <w:t>3</w:t>
      </w:r>
      <w:r w:rsidR="00D22205">
        <w:t>1</w:t>
      </w:r>
      <w:r w:rsidRPr="00D8591B">
        <w:rPr>
          <w:rFonts w:hint="eastAsia"/>
        </w:rPr>
        <w:t>）严重心肌病</w:t>
      </w:r>
    </w:p>
    <w:p w14:paraId="4AA4E273"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指不明原因引起的一类心肌病变，包括原发性扩张型心肌病、原发性肥厚型心肌病及原发性限制型心肌病三种，病变必须已造成事实上心室功能障碍而出现明显的心功能衰竭（指按照美国纽约心脏协会心功能分类标准心功能达</w:t>
      </w:r>
      <w:r w:rsidR="00D22205" w:rsidRPr="002D61BA">
        <w:rPr>
          <w:rFonts w:ascii="宋体" w:hAnsi="宋体" w:cs="Arial" w:hint="eastAsia"/>
          <w:spacing w:val="8"/>
          <w:kern w:val="0"/>
          <w:szCs w:val="21"/>
        </w:rPr>
        <w:t>Ⅳ</w:t>
      </w:r>
      <w:r w:rsidRPr="00D8591B">
        <w:rPr>
          <w:rFonts w:ascii="宋体" w:hAnsi="宋体" w:cs="Arial" w:hint="eastAsia"/>
          <w:spacing w:val="8"/>
          <w:kern w:val="0"/>
          <w:szCs w:val="21"/>
        </w:rPr>
        <w:t>级），且有相关住院医疗记录及检查显示四级心功能衰竭状态持续至少180天。</w:t>
      </w:r>
    </w:p>
    <w:p w14:paraId="32902C8C" w14:textId="77777777" w:rsidR="00D8591B" w:rsidRPr="00D8591B" w:rsidRDefault="00D8591B" w:rsidP="007611FF">
      <w:pPr>
        <w:pStyle w:val="a3"/>
        <w:ind w:firstLineChars="0"/>
        <w:rPr>
          <w:rFonts w:ascii="宋体" w:hAnsi="宋体" w:cs="Arial"/>
          <w:b/>
          <w:spacing w:val="8"/>
          <w:kern w:val="0"/>
          <w:szCs w:val="21"/>
        </w:rPr>
      </w:pPr>
      <w:r w:rsidRPr="00D8591B">
        <w:rPr>
          <w:rFonts w:ascii="宋体" w:hAnsi="宋体" w:cs="Arial" w:hint="eastAsia"/>
          <w:b/>
          <w:spacing w:val="8"/>
          <w:kern w:val="0"/>
          <w:szCs w:val="21"/>
        </w:rPr>
        <w:t>继发于全身性疾病或其它器官系统疾病以及由于酒精和药物滥用造成的心肌病变不在保障范围内。</w:t>
      </w:r>
    </w:p>
    <w:p w14:paraId="6009B75F" w14:textId="77777777" w:rsidR="00D8591B" w:rsidRPr="00D8591B" w:rsidRDefault="00D8591B" w:rsidP="00BF0C6C">
      <w:pPr>
        <w:pStyle w:val="a6"/>
        <w:spacing w:before="78"/>
        <w:ind w:left="840"/>
      </w:pPr>
      <w:r w:rsidRPr="00D8591B">
        <w:rPr>
          <w:rFonts w:hint="eastAsia"/>
        </w:rPr>
        <w:t>（</w:t>
      </w:r>
      <w:r w:rsidR="00D22205">
        <w:rPr>
          <w:rFonts w:hint="eastAsia"/>
        </w:rPr>
        <w:t>3</w:t>
      </w:r>
      <w:r w:rsidR="00D22205">
        <w:t>2</w:t>
      </w:r>
      <w:r w:rsidRPr="00D8591B">
        <w:rPr>
          <w:rFonts w:hint="eastAsia"/>
        </w:rPr>
        <w:t>）系统性红斑狼疮</w:t>
      </w:r>
      <w:r w:rsidR="00D22205">
        <w:t>－</w:t>
      </w:r>
      <w:r w:rsidR="00D22205">
        <w:t>Ⅲ</w:t>
      </w:r>
      <w:r w:rsidRPr="00D8591B">
        <w:rPr>
          <w:rFonts w:hint="eastAsia"/>
        </w:rPr>
        <w:t>型或以上狼疮性肾炎</w:t>
      </w:r>
    </w:p>
    <w:p w14:paraId="6FCCA069"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是指由于病理性自身抗体和免疫复合物的沉积破坏了血管和细胞而导致的多系统损害的一种自体免疫性疾病。本合同所指的系统性红斑狼疮仅限于累及肾脏（经肾脏病理检查或临床确诊，并符合下列世界卫生组织(WHO)诊断标准定义Ⅲ型至</w:t>
      </w:r>
      <w:r w:rsidR="00635E93">
        <w:rPr>
          <w:rFonts w:ascii="宋体" w:hAnsi="宋体" w:cs="Arial" w:hint="eastAsia"/>
          <w:spacing w:val="8"/>
          <w:kern w:val="0"/>
          <w:szCs w:val="21"/>
        </w:rPr>
        <w:t>Ⅴ</w:t>
      </w:r>
      <w:r w:rsidRPr="00D8591B">
        <w:rPr>
          <w:rFonts w:ascii="宋体" w:hAnsi="宋体" w:cs="Arial" w:hint="eastAsia"/>
          <w:spacing w:val="8"/>
          <w:kern w:val="0"/>
          <w:szCs w:val="21"/>
        </w:rPr>
        <w:t>型狼疮性肾炎）的系统性红斑狼疮。其他类型的红斑性狼疮，如盘状狼疮，仅累及血液及关节等其他系统的系统性红斑狼疮不包含在内。</w:t>
      </w:r>
    </w:p>
    <w:p w14:paraId="1832C160" w14:textId="77777777" w:rsid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世界卫生组织(WHO)狼疮性肾炎分型：</w:t>
      </w:r>
    </w:p>
    <w:tbl>
      <w:tblPr>
        <w:tblW w:w="6803" w:type="dxa"/>
        <w:tblInd w:w="12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5669"/>
      </w:tblGrid>
      <w:tr w:rsidR="004513A1" w14:paraId="1FA1B263" w14:textId="77777777" w:rsidTr="004513A1">
        <w:trPr>
          <w:trHeight w:val="340"/>
        </w:trPr>
        <w:tc>
          <w:tcPr>
            <w:tcW w:w="1134" w:type="dxa"/>
            <w:vAlign w:val="center"/>
          </w:tcPr>
          <w:p w14:paraId="6E3142A2" w14:textId="77777777" w:rsidR="004513A1" w:rsidRPr="004513A1" w:rsidRDefault="004513A1" w:rsidP="004513A1">
            <w:pPr>
              <w:ind w:leftChars="50" w:left="105" w:rightChars="50" w:right="105"/>
              <w:jc w:val="center"/>
              <w:rPr>
                <w:rFonts w:ascii="宋体" w:hAnsi="宋体"/>
                <w:szCs w:val="21"/>
              </w:rPr>
            </w:pPr>
            <w:r w:rsidRPr="004513A1">
              <w:rPr>
                <w:rFonts w:ascii="宋体" w:hAnsi="宋体"/>
                <w:szCs w:val="21"/>
              </w:rPr>
              <w:t>Ⅰ型</w:t>
            </w:r>
          </w:p>
        </w:tc>
        <w:tc>
          <w:tcPr>
            <w:tcW w:w="5669" w:type="dxa"/>
            <w:vAlign w:val="center"/>
          </w:tcPr>
          <w:p w14:paraId="72D63AFB" w14:textId="77777777" w:rsidR="004513A1" w:rsidRPr="004513A1" w:rsidRDefault="004513A1" w:rsidP="004513A1">
            <w:pPr>
              <w:ind w:leftChars="50" w:left="105" w:rightChars="50" w:right="105"/>
              <w:rPr>
                <w:rFonts w:ascii="宋体" w:hAnsi="宋体"/>
                <w:szCs w:val="21"/>
              </w:rPr>
            </w:pPr>
            <w:r w:rsidRPr="004513A1">
              <w:rPr>
                <w:rFonts w:ascii="宋体" w:hAnsi="宋体" w:hint="eastAsia"/>
                <w:szCs w:val="21"/>
              </w:rPr>
              <w:t>(微小病变型)镜下阴性，尿液正常</w:t>
            </w:r>
          </w:p>
        </w:tc>
      </w:tr>
      <w:tr w:rsidR="004513A1" w14:paraId="6A26F288" w14:textId="77777777" w:rsidTr="004513A1">
        <w:trPr>
          <w:trHeight w:val="340"/>
        </w:trPr>
        <w:tc>
          <w:tcPr>
            <w:tcW w:w="1134" w:type="dxa"/>
            <w:vAlign w:val="center"/>
          </w:tcPr>
          <w:p w14:paraId="1945358B" w14:textId="77777777" w:rsidR="004513A1" w:rsidRPr="004513A1" w:rsidRDefault="004513A1" w:rsidP="004513A1">
            <w:pPr>
              <w:ind w:leftChars="50" w:left="105" w:rightChars="50" w:right="105"/>
              <w:jc w:val="center"/>
              <w:rPr>
                <w:rFonts w:ascii="宋体" w:hAnsi="宋体"/>
                <w:szCs w:val="21"/>
              </w:rPr>
            </w:pPr>
            <w:r w:rsidRPr="004513A1">
              <w:rPr>
                <w:rFonts w:ascii="宋体" w:hAnsi="宋体"/>
                <w:szCs w:val="21"/>
              </w:rPr>
              <w:t>Ⅱ型</w:t>
            </w:r>
          </w:p>
        </w:tc>
        <w:tc>
          <w:tcPr>
            <w:tcW w:w="5669" w:type="dxa"/>
            <w:vAlign w:val="center"/>
          </w:tcPr>
          <w:p w14:paraId="0F23C41B" w14:textId="77777777" w:rsidR="004513A1" w:rsidRPr="004513A1" w:rsidRDefault="004513A1" w:rsidP="004513A1">
            <w:pPr>
              <w:ind w:leftChars="50" w:left="105" w:rightChars="50" w:right="105"/>
              <w:rPr>
                <w:rFonts w:ascii="宋体" w:hAnsi="宋体"/>
                <w:szCs w:val="21"/>
              </w:rPr>
            </w:pPr>
            <w:r w:rsidRPr="004513A1">
              <w:rPr>
                <w:rFonts w:ascii="宋体" w:hAnsi="宋体" w:hint="eastAsia"/>
                <w:szCs w:val="21"/>
              </w:rPr>
              <w:t>(系膜病变型)中度蛋白尿，偶有尿沉渣改变</w:t>
            </w:r>
          </w:p>
        </w:tc>
      </w:tr>
      <w:tr w:rsidR="004513A1" w14:paraId="2730E213" w14:textId="77777777" w:rsidTr="004513A1">
        <w:trPr>
          <w:trHeight w:val="340"/>
        </w:trPr>
        <w:tc>
          <w:tcPr>
            <w:tcW w:w="1134" w:type="dxa"/>
            <w:vAlign w:val="center"/>
          </w:tcPr>
          <w:p w14:paraId="73334A7B" w14:textId="77777777" w:rsidR="004513A1" w:rsidRPr="004513A1" w:rsidRDefault="004513A1" w:rsidP="004513A1">
            <w:pPr>
              <w:ind w:leftChars="50" w:left="105" w:rightChars="50" w:right="105"/>
              <w:jc w:val="center"/>
              <w:rPr>
                <w:rFonts w:ascii="宋体" w:hAnsi="宋体"/>
                <w:szCs w:val="21"/>
              </w:rPr>
            </w:pPr>
            <w:r w:rsidRPr="004513A1">
              <w:rPr>
                <w:rFonts w:ascii="宋体" w:hAnsi="宋体"/>
                <w:szCs w:val="21"/>
              </w:rPr>
              <w:lastRenderedPageBreak/>
              <w:t>Ⅲ型</w:t>
            </w:r>
          </w:p>
        </w:tc>
        <w:tc>
          <w:tcPr>
            <w:tcW w:w="5669" w:type="dxa"/>
            <w:vAlign w:val="center"/>
          </w:tcPr>
          <w:p w14:paraId="11BD5349" w14:textId="77777777" w:rsidR="004513A1" w:rsidRPr="004513A1" w:rsidRDefault="004513A1" w:rsidP="004513A1">
            <w:pPr>
              <w:ind w:leftChars="50" w:left="105" w:rightChars="50" w:right="105"/>
              <w:rPr>
                <w:rFonts w:ascii="宋体" w:hAnsi="宋体"/>
                <w:szCs w:val="21"/>
              </w:rPr>
            </w:pPr>
            <w:r w:rsidRPr="004513A1">
              <w:rPr>
                <w:rFonts w:ascii="宋体" w:hAnsi="宋体" w:hint="eastAsia"/>
                <w:szCs w:val="21"/>
              </w:rPr>
              <w:t>(局灶及节段增生型)蛋白尿，尿沉渣改变</w:t>
            </w:r>
          </w:p>
        </w:tc>
      </w:tr>
      <w:tr w:rsidR="004513A1" w14:paraId="74B5E908" w14:textId="77777777" w:rsidTr="004513A1">
        <w:trPr>
          <w:trHeight w:val="340"/>
        </w:trPr>
        <w:tc>
          <w:tcPr>
            <w:tcW w:w="1134" w:type="dxa"/>
            <w:vAlign w:val="center"/>
          </w:tcPr>
          <w:p w14:paraId="195DC27B" w14:textId="77777777" w:rsidR="004513A1" w:rsidRPr="004513A1" w:rsidRDefault="004513A1" w:rsidP="004513A1">
            <w:pPr>
              <w:ind w:leftChars="50" w:left="105" w:rightChars="50" w:right="105"/>
              <w:jc w:val="center"/>
              <w:rPr>
                <w:rFonts w:ascii="宋体" w:hAnsi="宋体"/>
                <w:szCs w:val="21"/>
              </w:rPr>
            </w:pPr>
            <w:r w:rsidRPr="004513A1">
              <w:rPr>
                <w:rFonts w:ascii="宋体" w:hAnsi="宋体"/>
                <w:szCs w:val="21"/>
              </w:rPr>
              <w:t>Ⅳ型</w:t>
            </w:r>
          </w:p>
        </w:tc>
        <w:tc>
          <w:tcPr>
            <w:tcW w:w="5669" w:type="dxa"/>
            <w:vAlign w:val="center"/>
          </w:tcPr>
          <w:p w14:paraId="3CFA986A" w14:textId="77777777" w:rsidR="004513A1" w:rsidRPr="004513A1" w:rsidRDefault="004513A1" w:rsidP="004513A1">
            <w:pPr>
              <w:ind w:leftChars="50" w:left="105" w:rightChars="50" w:right="105"/>
              <w:rPr>
                <w:rFonts w:ascii="宋体" w:hAnsi="宋体"/>
                <w:szCs w:val="21"/>
              </w:rPr>
            </w:pPr>
            <w:r w:rsidRPr="004513A1">
              <w:rPr>
                <w:rFonts w:ascii="宋体" w:hAnsi="宋体" w:hint="eastAsia"/>
                <w:szCs w:val="21"/>
              </w:rPr>
              <w:t>(弥漫增生型)急性肾炎伴有尿沉渣改变及/或肾病综合征</w:t>
            </w:r>
          </w:p>
        </w:tc>
      </w:tr>
      <w:tr w:rsidR="004513A1" w14:paraId="63FB1A98" w14:textId="77777777" w:rsidTr="004513A1">
        <w:trPr>
          <w:trHeight w:val="340"/>
        </w:trPr>
        <w:tc>
          <w:tcPr>
            <w:tcW w:w="1134" w:type="dxa"/>
            <w:vAlign w:val="center"/>
          </w:tcPr>
          <w:p w14:paraId="01B9BF89" w14:textId="77777777" w:rsidR="004513A1" w:rsidRPr="004513A1" w:rsidRDefault="004513A1" w:rsidP="004513A1">
            <w:pPr>
              <w:ind w:leftChars="50" w:left="105" w:rightChars="50" w:right="105"/>
              <w:jc w:val="center"/>
              <w:rPr>
                <w:rFonts w:ascii="宋体" w:hAnsi="宋体"/>
                <w:szCs w:val="21"/>
              </w:rPr>
            </w:pPr>
            <w:r w:rsidRPr="004513A1">
              <w:rPr>
                <w:rFonts w:ascii="宋体" w:hAnsi="宋体"/>
                <w:szCs w:val="21"/>
              </w:rPr>
              <w:t>Ⅴ型</w:t>
            </w:r>
          </w:p>
        </w:tc>
        <w:tc>
          <w:tcPr>
            <w:tcW w:w="5669" w:type="dxa"/>
            <w:vAlign w:val="center"/>
          </w:tcPr>
          <w:p w14:paraId="4DF5A656" w14:textId="77777777" w:rsidR="004513A1" w:rsidRPr="004513A1" w:rsidRDefault="004513A1" w:rsidP="004513A1">
            <w:pPr>
              <w:ind w:leftChars="50" w:left="105" w:rightChars="50" w:right="105"/>
              <w:rPr>
                <w:rFonts w:ascii="宋体" w:hAnsi="宋体"/>
                <w:szCs w:val="21"/>
              </w:rPr>
            </w:pPr>
            <w:r w:rsidRPr="004513A1">
              <w:rPr>
                <w:rFonts w:ascii="宋体" w:hAnsi="宋体" w:hint="eastAsia"/>
                <w:szCs w:val="21"/>
              </w:rPr>
              <w:t>(膜型)肾病综合征或重度蛋白尿</w:t>
            </w:r>
          </w:p>
        </w:tc>
      </w:tr>
    </w:tbl>
    <w:p w14:paraId="33381289" w14:textId="77777777" w:rsidR="00D8591B" w:rsidRPr="00BA0CAB" w:rsidRDefault="00D8591B" w:rsidP="00BF0C6C">
      <w:pPr>
        <w:pStyle w:val="a6"/>
        <w:spacing w:before="78"/>
        <w:ind w:left="840"/>
        <w:rPr>
          <w:color w:val="auto"/>
        </w:rPr>
      </w:pPr>
      <w:r w:rsidRPr="00BA0CAB">
        <w:rPr>
          <w:rFonts w:hint="eastAsia"/>
          <w:color w:val="auto"/>
        </w:rPr>
        <w:t>（</w:t>
      </w:r>
      <w:r w:rsidR="00A36127" w:rsidRPr="00BA0CAB">
        <w:rPr>
          <w:rFonts w:hint="eastAsia"/>
          <w:color w:val="auto"/>
        </w:rPr>
        <w:t>33</w:t>
      </w:r>
      <w:r w:rsidRPr="00BA0CAB">
        <w:rPr>
          <w:rFonts w:hint="eastAsia"/>
          <w:color w:val="auto"/>
        </w:rPr>
        <w:t>）因职业关系导致的艾滋病病毒（</w:t>
      </w:r>
      <w:r w:rsidRPr="00BA0CAB">
        <w:rPr>
          <w:rFonts w:hint="eastAsia"/>
          <w:color w:val="auto"/>
        </w:rPr>
        <w:t>HIV</w:t>
      </w:r>
      <w:r w:rsidRPr="00BA0CAB">
        <w:rPr>
          <w:rFonts w:hint="eastAsia"/>
          <w:color w:val="auto"/>
        </w:rPr>
        <w:t>）感染</w:t>
      </w:r>
    </w:p>
    <w:p w14:paraId="092BD908"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被保险人的职业归属于下列职业列表内的职业，在其常规职业工作过程中遭遇外伤，或者职业需要处理血液或者其他体液时感染上艾滋病病毒（HIV）。必须满足下列全部条件：</w:t>
      </w:r>
    </w:p>
    <w:p w14:paraId="7231B16A" w14:textId="77777777" w:rsidR="00D8591B" w:rsidRPr="00586FED" w:rsidRDefault="00D8591B" w:rsidP="004513A1">
      <w:pPr>
        <w:pStyle w:val="a3"/>
        <w:tabs>
          <w:tab w:val="left" w:pos="1785"/>
        </w:tabs>
        <w:ind w:leftChars="600" w:left="1575" w:hangingChars="150" w:hanging="315"/>
        <w:rPr>
          <w:rFonts w:ascii="宋体" w:hAnsi="宋体"/>
        </w:rPr>
      </w:pPr>
      <w:r w:rsidRPr="004513A1">
        <w:rPr>
          <w:rFonts w:ascii="黑体" w:eastAsia="黑体" w:hAnsi="黑体" w:hint="eastAsia"/>
        </w:rPr>
        <w:fldChar w:fldCharType="begin"/>
      </w:r>
      <w:r w:rsidRPr="004513A1">
        <w:rPr>
          <w:rFonts w:ascii="黑体" w:eastAsia="黑体" w:hAnsi="黑体" w:hint="eastAsia"/>
        </w:rPr>
        <w:instrText>= 1 \* GB3</w:instrText>
      </w:r>
      <w:r w:rsidRPr="004513A1">
        <w:rPr>
          <w:rFonts w:ascii="黑体" w:eastAsia="黑体" w:hAnsi="黑体" w:hint="eastAsia"/>
        </w:rPr>
        <w:fldChar w:fldCharType="separate"/>
      </w:r>
      <w:r w:rsidRPr="004513A1">
        <w:rPr>
          <w:rFonts w:ascii="黑体" w:eastAsia="黑体" w:hAnsi="黑体" w:hint="eastAsia"/>
        </w:rPr>
        <w:t>①</w:t>
      </w:r>
      <w:r w:rsidRPr="004513A1">
        <w:rPr>
          <w:rFonts w:ascii="黑体" w:eastAsia="黑体" w:hAnsi="黑体" w:hint="eastAsia"/>
        </w:rPr>
        <w:fldChar w:fldCharType="end"/>
      </w:r>
      <w:r w:rsidR="004513A1">
        <w:rPr>
          <w:rFonts w:ascii="黑体" w:eastAsia="黑体" w:hAnsi="黑体"/>
        </w:rPr>
        <w:tab/>
      </w:r>
      <w:r w:rsidRPr="00586FED">
        <w:rPr>
          <w:rFonts w:ascii="宋体" w:hAnsi="宋体" w:hint="eastAsia"/>
        </w:rPr>
        <w:t>感染必须是在被保险人正在从事其职业工作中发生；</w:t>
      </w:r>
    </w:p>
    <w:p w14:paraId="77702178" w14:textId="77777777" w:rsidR="00D8591B" w:rsidRPr="00586FED" w:rsidRDefault="00D8591B" w:rsidP="004513A1">
      <w:pPr>
        <w:pStyle w:val="a3"/>
        <w:tabs>
          <w:tab w:val="left" w:pos="1785"/>
        </w:tabs>
        <w:ind w:leftChars="600" w:left="1575" w:hangingChars="150" w:hanging="315"/>
        <w:rPr>
          <w:rFonts w:ascii="宋体" w:hAnsi="宋体"/>
        </w:rPr>
      </w:pPr>
      <w:r w:rsidRPr="004513A1">
        <w:rPr>
          <w:rFonts w:ascii="黑体" w:eastAsia="黑体" w:hAnsi="黑体" w:hint="eastAsia"/>
        </w:rPr>
        <w:fldChar w:fldCharType="begin"/>
      </w:r>
      <w:r w:rsidRPr="004513A1">
        <w:rPr>
          <w:rFonts w:ascii="黑体" w:eastAsia="黑体" w:hAnsi="黑体" w:hint="eastAsia"/>
        </w:rPr>
        <w:instrText>= 2 \* GB3</w:instrText>
      </w:r>
      <w:r w:rsidRPr="004513A1">
        <w:rPr>
          <w:rFonts w:ascii="黑体" w:eastAsia="黑体" w:hAnsi="黑体" w:hint="eastAsia"/>
        </w:rPr>
        <w:fldChar w:fldCharType="separate"/>
      </w:r>
      <w:r w:rsidRPr="004513A1">
        <w:rPr>
          <w:rFonts w:ascii="黑体" w:eastAsia="黑体" w:hAnsi="黑体" w:hint="eastAsia"/>
        </w:rPr>
        <w:t>②</w:t>
      </w:r>
      <w:r w:rsidRPr="004513A1">
        <w:rPr>
          <w:rFonts w:ascii="黑体" w:eastAsia="黑体" w:hAnsi="黑体" w:hint="eastAsia"/>
        </w:rPr>
        <w:fldChar w:fldCharType="end"/>
      </w:r>
      <w:r w:rsidR="004513A1">
        <w:rPr>
          <w:rFonts w:ascii="黑体" w:eastAsia="黑体" w:hAnsi="黑体"/>
        </w:rPr>
        <w:tab/>
      </w:r>
      <w:r w:rsidRPr="00586FED">
        <w:rPr>
          <w:rFonts w:ascii="宋体" w:hAnsi="宋体" w:hint="eastAsia"/>
        </w:rPr>
        <w:t>血清转化必须出现在事故发生后的6个月以内；</w:t>
      </w:r>
    </w:p>
    <w:p w14:paraId="23C10370" w14:textId="77777777" w:rsidR="00D8591B" w:rsidRPr="00586FED" w:rsidRDefault="00D8591B" w:rsidP="004513A1">
      <w:pPr>
        <w:pStyle w:val="a3"/>
        <w:tabs>
          <w:tab w:val="left" w:pos="1785"/>
        </w:tabs>
        <w:ind w:leftChars="600" w:left="1575" w:hangingChars="150" w:hanging="315"/>
        <w:rPr>
          <w:rFonts w:ascii="宋体" w:hAnsi="宋体"/>
        </w:rPr>
      </w:pPr>
      <w:r w:rsidRPr="004513A1">
        <w:rPr>
          <w:rFonts w:ascii="黑体" w:eastAsia="黑体" w:hAnsi="黑体" w:hint="eastAsia"/>
        </w:rPr>
        <w:fldChar w:fldCharType="begin"/>
      </w:r>
      <w:r w:rsidRPr="004513A1">
        <w:rPr>
          <w:rFonts w:ascii="黑体" w:eastAsia="黑体" w:hAnsi="黑体" w:hint="eastAsia"/>
        </w:rPr>
        <w:instrText>= 3 \* GB3</w:instrText>
      </w:r>
      <w:r w:rsidRPr="004513A1">
        <w:rPr>
          <w:rFonts w:ascii="黑体" w:eastAsia="黑体" w:hAnsi="黑体" w:hint="eastAsia"/>
        </w:rPr>
        <w:fldChar w:fldCharType="separate"/>
      </w:r>
      <w:r w:rsidRPr="004513A1">
        <w:rPr>
          <w:rFonts w:ascii="黑体" w:eastAsia="黑体" w:hAnsi="黑体" w:hint="eastAsia"/>
        </w:rPr>
        <w:t>③</w:t>
      </w:r>
      <w:r w:rsidRPr="004513A1">
        <w:rPr>
          <w:rFonts w:ascii="黑体" w:eastAsia="黑体" w:hAnsi="黑体" w:hint="eastAsia"/>
        </w:rPr>
        <w:fldChar w:fldCharType="end"/>
      </w:r>
      <w:r w:rsidR="004513A1">
        <w:rPr>
          <w:rFonts w:ascii="黑体" w:eastAsia="黑体" w:hAnsi="黑体"/>
        </w:rPr>
        <w:tab/>
      </w:r>
      <w:r w:rsidRPr="00586FED">
        <w:rPr>
          <w:rFonts w:ascii="宋体" w:hAnsi="宋体" w:hint="eastAsia"/>
        </w:rPr>
        <w:t>必须提供被保险人在所报事故发生后的5天以内进行的检查报告，该报告必须显示被保险人血液艾滋病病毒（HIV）阴性和/或HIV抗体阴性；</w:t>
      </w:r>
    </w:p>
    <w:p w14:paraId="3EADA97E" w14:textId="77777777" w:rsidR="00D8591B" w:rsidRPr="00586FED" w:rsidRDefault="00D8591B" w:rsidP="004513A1">
      <w:pPr>
        <w:pStyle w:val="a3"/>
        <w:tabs>
          <w:tab w:val="left" w:pos="1785"/>
        </w:tabs>
        <w:ind w:leftChars="600" w:left="1575" w:hangingChars="150" w:hanging="315"/>
        <w:rPr>
          <w:rFonts w:ascii="宋体" w:hAnsi="宋体"/>
        </w:rPr>
      </w:pPr>
      <w:r w:rsidRPr="004513A1">
        <w:rPr>
          <w:rFonts w:ascii="黑体" w:eastAsia="黑体" w:hAnsi="黑体" w:hint="eastAsia"/>
        </w:rPr>
        <w:fldChar w:fldCharType="begin"/>
      </w:r>
      <w:r w:rsidRPr="004513A1">
        <w:rPr>
          <w:rFonts w:ascii="黑体" w:eastAsia="黑体" w:hAnsi="黑体" w:hint="eastAsia"/>
        </w:rPr>
        <w:instrText>= 4 \* GB3</w:instrText>
      </w:r>
      <w:r w:rsidRPr="004513A1">
        <w:rPr>
          <w:rFonts w:ascii="黑体" w:eastAsia="黑体" w:hAnsi="黑体" w:hint="eastAsia"/>
        </w:rPr>
        <w:fldChar w:fldCharType="separate"/>
      </w:r>
      <w:r w:rsidRPr="004513A1">
        <w:rPr>
          <w:rFonts w:ascii="黑体" w:eastAsia="黑体" w:hAnsi="黑体" w:hint="eastAsia"/>
        </w:rPr>
        <w:t>④</w:t>
      </w:r>
      <w:r w:rsidRPr="004513A1">
        <w:rPr>
          <w:rFonts w:ascii="黑体" w:eastAsia="黑体" w:hAnsi="黑体" w:hint="eastAsia"/>
        </w:rPr>
        <w:fldChar w:fldCharType="end"/>
      </w:r>
      <w:r w:rsidR="004513A1">
        <w:rPr>
          <w:rFonts w:ascii="黑体" w:eastAsia="黑体" w:hAnsi="黑体"/>
        </w:rPr>
        <w:tab/>
      </w:r>
      <w:r w:rsidRPr="00586FED">
        <w:rPr>
          <w:rFonts w:ascii="宋体" w:hAnsi="宋体" w:hint="eastAsia"/>
        </w:rPr>
        <w:t>必须在事故发生后的12个月内证实被保险人体内存在艾滋病病毒（HIV）或者HIV抗体。</w:t>
      </w:r>
    </w:p>
    <w:p w14:paraId="274C1D64" w14:textId="77777777" w:rsidR="00D8591B" w:rsidRPr="004513A1" w:rsidRDefault="00D8591B" w:rsidP="00BA0CAB">
      <w:pPr>
        <w:pStyle w:val="a3"/>
        <w:ind w:firstLineChars="0"/>
        <w:rPr>
          <w:rFonts w:ascii="宋体" w:hAnsi="宋体" w:cs="Arial"/>
          <w:b/>
          <w:spacing w:val="8"/>
          <w:kern w:val="0"/>
          <w:szCs w:val="21"/>
        </w:rPr>
      </w:pPr>
      <w:r w:rsidRPr="004513A1">
        <w:rPr>
          <w:rFonts w:ascii="宋体" w:hAnsi="宋体" w:cs="Arial" w:hint="eastAsia"/>
          <w:b/>
          <w:spacing w:val="8"/>
          <w:kern w:val="0"/>
          <w:szCs w:val="21"/>
        </w:rPr>
        <w:t>职业列表：</w:t>
      </w:r>
    </w:p>
    <w:tbl>
      <w:tblPr>
        <w:tblW w:w="7209" w:type="dxa"/>
        <w:tblInd w:w="125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209"/>
      </w:tblGrid>
      <w:tr w:rsidR="00BA0CAB" w:rsidRPr="00BA0CAB" w14:paraId="44FD47D8" w14:textId="77777777" w:rsidTr="005B715C">
        <w:trPr>
          <w:trHeight w:val="680"/>
        </w:trPr>
        <w:tc>
          <w:tcPr>
            <w:tcW w:w="7209" w:type="dxa"/>
            <w:shd w:val="clear" w:color="auto" w:fill="auto"/>
            <w:tcMar>
              <w:left w:w="105" w:type="dxa"/>
              <w:right w:w="105" w:type="dxa"/>
            </w:tcMar>
            <w:vAlign w:val="center"/>
          </w:tcPr>
          <w:p w14:paraId="2E105E45" w14:textId="77777777" w:rsidR="00BA0CAB" w:rsidRPr="00BA0CAB" w:rsidRDefault="00BA0CAB" w:rsidP="005B715C">
            <w:pPr>
              <w:pStyle w:val="a3"/>
              <w:ind w:leftChars="0" w:left="0" w:firstLineChars="0" w:firstLine="0"/>
              <w:rPr>
                <w:rFonts w:ascii="宋体" w:hAnsi="宋体" w:cs="Arial"/>
                <w:spacing w:val="8"/>
                <w:kern w:val="0"/>
                <w:szCs w:val="21"/>
              </w:rPr>
            </w:pPr>
            <w:r w:rsidRPr="00BA0CAB">
              <w:rPr>
                <w:rFonts w:ascii="宋体" w:hAnsi="宋体" w:cs="Arial" w:hint="eastAsia"/>
                <w:spacing w:val="8"/>
                <w:kern w:val="0"/>
                <w:szCs w:val="21"/>
              </w:rPr>
              <w:t>医生（包括牙医）</w:t>
            </w:r>
            <w:r>
              <w:rPr>
                <w:rFonts w:ascii="宋体" w:hAnsi="宋体" w:cs="Arial" w:hint="eastAsia"/>
                <w:spacing w:val="8"/>
                <w:kern w:val="0"/>
                <w:szCs w:val="21"/>
              </w:rPr>
              <w:t>、</w:t>
            </w:r>
            <w:r w:rsidRPr="00BA0CAB">
              <w:rPr>
                <w:rFonts w:ascii="宋体" w:hAnsi="宋体" w:cs="Arial" w:hint="eastAsia"/>
                <w:spacing w:val="8"/>
                <w:kern w:val="0"/>
                <w:szCs w:val="21"/>
              </w:rPr>
              <w:t>医院化验室工作人员</w:t>
            </w:r>
            <w:r>
              <w:rPr>
                <w:rFonts w:ascii="宋体" w:hAnsi="宋体" w:cs="Arial" w:hint="eastAsia"/>
                <w:spacing w:val="8"/>
                <w:kern w:val="0"/>
                <w:szCs w:val="21"/>
              </w:rPr>
              <w:t>、</w:t>
            </w:r>
            <w:r w:rsidRPr="00BA0CAB">
              <w:rPr>
                <w:rFonts w:ascii="宋体" w:hAnsi="宋体" w:cs="Arial" w:hint="eastAsia"/>
                <w:spacing w:val="8"/>
                <w:kern w:val="0"/>
                <w:szCs w:val="21"/>
              </w:rPr>
              <w:t>救护车工作人员</w:t>
            </w:r>
            <w:r>
              <w:rPr>
                <w:rFonts w:ascii="宋体" w:hAnsi="宋体" w:cs="Arial" w:hint="eastAsia"/>
                <w:spacing w:val="8"/>
                <w:kern w:val="0"/>
                <w:szCs w:val="21"/>
              </w:rPr>
              <w:t>、</w:t>
            </w:r>
            <w:r w:rsidRPr="00BA0CAB">
              <w:rPr>
                <w:rFonts w:ascii="宋体" w:hAnsi="宋体" w:cs="Arial" w:hint="eastAsia"/>
                <w:spacing w:val="8"/>
                <w:kern w:val="0"/>
                <w:szCs w:val="21"/>
              </w:rPr>
              <w:t>警察（包括狱警）</w:t>
            </w:r>
            <w:r>
              <w:rPr>
                <w:rFonts w:ascii="宋体" w:hAnsi="宋体" w:cs="Arial" w:hint="eastAsia"/>
                <w:spacing w:val="8"/>
                <w:kern w:val="0"/>
                <w:szCs w:val="21"/>
              </w:rPr>
              <w:t>、</w:t>
            </w:r>
            <w:r w:rsidRPr="00BA0CAB">
              <w:rPr>
                <w:rFonts w:ascii="宋体" w:hAnsi="宋体" w:cs="Arial" w:hint="eastAsia"/>
                <w:spacing w:val="8"/>
                <w:kern w:val="0"/>
                <w:szCs w:val="21"/>
              </w:rPr>
              <w:t>护士</w:t>
            </w:r>
            <w:r>
              <w:rPr>
                <w:rFonts w:ascii="宋体" w:hAnsi="宋体" w:cs="Arial" w:hint="eastAsia"/>
                <w:spacing w:val="8"/>
                <w:kern w:val="0"/>
                <w:szCs w:val="21"/>
              </w:rPr>
              <w:t>、</w:t>
            </w:r>
            <w:r w:rsidRPr="00BA0CAB">
              <w:rPr>
                <w:rFonts w:ascii="宋体" w:hAnsi="宋体" w:cs="Arial" w:hint="eastAsia"/>
                <w:spacing w:val="8"/>
                <w:kern w:val="0"/>
                <w:szCs w:val="21"/>
              </w:rPr>
              <w:t>医院护工</w:t>
            </w:r>
            <w:r>
              <w:rPr>
                <w:rFonts w:ascii="宋体" w:hAnsi="宋体" w:cs="Arial" w:hint="eastAsia"/>
                <w:spacing w:val="8"/>
                <w:kern w:val="0"/>
                <w:szCs w:val="21"/>
              </w:rPr>
              <w:t>、</w:t>
            </w:r>
            <w:r w:rsidRPr="00BA0CAB">
              <w:rPr>
                <w:rFonts w:ascii="宋体" w:hAnsi="宋体" w:cs="Arial" w:hint="eastAsia"/>
                <w:spacing w:val="8"/>
                <w:kern w:val="0"/>
                <w:szCs w:val="21"/>
              </w:rPr>
              <w:t>助产士</w:t>
            </w:r>
            <w:r>
              <w:rPr>
                <w:rFonts w:ascii="宋体" w:hAnsi="宋体" w:cs="Arial" w:hint="eastAsia"/>
                <w:spacing w:val="8"/>
                <w:kern w:val="0"/>
                <w:szCs w:val="21"/>
              </w:rPr>
              <w:t>、</w:t>
            </w:r>
            <w:r w:rsidRPr="00BA0CAB">
              <w:rPr>
                <w:rFonts w:ascii="宋体" w:hAnsi="宋体" w:cs="Arial" w:hint="eastAsia"/>
                <w:spacing w:val="8"/>
                <w:kern w:val="0"/>
                <w:szCs w:val="21"/>
              </w:rPr>
              <w:t>消防人员</w:t>
            </w:r>
          </w:p>
        </w:tc>
      </w:tr>
    </w:tbl>
    <w:p w14:paraId="43BA0DF3" w14:textId="77777777" w:rsidR="00275EE9" w:rsidRPr="00275EE9" w:rsidRDefault="00275EE9" w:rsidP="007611FF">
      <w:pPr>
        <w:pStyle w:val="a3"/>
        <w:ind w:firstLineChars="0"/>
        <w:rPr>
          <w:rFonts w:ascii="宋体" w:hAnsi="宋体" w:cs="Arial"/>
          <w:b/>
          <w:spacing w:val="8"/>
          <w:kern w:val="0"/>
          <w:szCs w:val="21"/>
        </w:rPr>
      </w:pPr>
      <w:r w:rsidRPr="00275EE9">
        <w:rPr>
          <w:rFonts w:ascii="宋体" w:hAnsi="宋体" w:cs="Arial" w:hint="eastAsia"/>
          <w:b/>
          <w:spacing w:val="8"/>
          <w:kern w:val="0"/>
          <w:szCs w:val="21"/>
        </w:rPr>
        <w:t>注</w:t>
      </w:r>
      <w:r w:rsidRPr="00275EE9">
        <w:rPr>
          <w:rFonts w:ascii="宋体" w:hAnsi="宋体" w:cs="Arial"/>
          <w:b/>
          <w:spacing w:val="8"/>
          <w:kern w:val="0"/>
          <w:szCs w:val="21"/>
        </w:rPr>
        <w:t>：</w:t>
      </w:r>
    </w:p>
    <w:p w14:paraId="53B5ED02" w14:textId="77777777" w:rsidR="00275EE9" w:rsidRPr="005B715C" w:rsidRDefault="00275EE9" w:rsidP="005B715C">
      <w:pPr>
        <w:pStyle w:val="a3"/>
        <w:tabs>
          <w:tab w:val="left" w:pos="1785"/>
        </w:tabs>
        <w:ind w:leftChars="600" w:left="1575" w:hangingChars="150" w:hanging="315"/>
        <w:rPr>
          <w:rFonts w:ascii="宋体" w:hAnsi="宋体"/>
        </w:rPr>
      </w:pPr>
      <w:r w:rsidRPr="005B715C">
        <w:rPr>
          <w:rFonts w:ascii="黑体" w:hAnsi="黑体" w:hint="eastAsia"/>
        </w:rPr>
        <w:fldChar w:fldCharType="begin"/>
      </w:r>
      <w:r w:rsidRPr="005B715C">
        <w:rPr>
          <w:rFonts w:ascii="黑体" w:hAnsi="黑体"/>
        </w:rPr>
        <w:instrText>= 1 \* GB3</w:instrText>
      </w:r>
      <w:r w:rsidRPr="005B715C">
        <w:rPr>
          <w:rFonts w:ascii="黑体" w:hAnsi="黑体" w:hint="eastAsia"/>
        </w:rPr>
        <w:fldChar w:fldCharType="separate"/>
      </w:r>
      <w:r w:rsidRPr="005B715C">
        <w:rPr>
          <w:rFonts w:ascii="黑体" w:hAnsi="黑体" w:hint="eastAsia"/>
        </w:rPr>
        <w:t>①</w:t>
      </w:r>
      <w:r w:rsidRPr="005B715C">
        <w:rPr>
          <w:rFonts w:ascii="黑体" w:hAnsi="黑体" w:hint="eastAsia"/>
        </w:rPr>
        <w:fldChar w:fldCharType="end"/>
      </w:r>
      <w:r w:rsidRPr="005B715C">
        <w:rPr>
          <w:rFonts w:ascii="黑体" w:hAnsi="黑体"/>
        </w:rPr>
        <w:tab/>
      </w:r>
      <w:r w:rsidRPr="005B715C">
        <w:rPr>
          <w:rFonts w:ascii="宋体" w:hAnsi="宋体" w:hint="eastAsia"/>
        </w:rPr>
        <w:t>因职业关系导致的艾滋病病毒（</w:t>
      </w:r>
      <w:r w:rsidRPr="005B715C">
        <w:rPr>
          <w:rFonts w:ascii="宋体" w:hAnsi="宋体"/>
        </w:rPr>
        <w:t>HIV）感染</w:t>
      </w:r>
      <w:r w:rsidR="00D8591B" w:rsidRPr="005B715C">
        <w:rPr>
          <w:rFonts w:ascii="宋体" w:hAnsi="宋体" w:hint="eastAsia"/>
        </w:rPr>
        <w:t>不受本</w:t>
      </w:r>
      <w:r w:rsidRPr="005B715C">
        <w:rPr>
          <w:rFonts w:ascii="宋体" w:hAnsi="宋体" w:hint="eastAsia"/>
        </w:rPr>
        <w:t>保险</w:t>
      </w:r>
      <w:r w:rsidRPr="005B715C">
        <w:rPr>
          <w:rFonts w:ascii="宋体" w:hAnsi="宋体"/>
        </w:rPr>
        <w:t>条款</w:t>
      </w:r>
      <w:r w:rsidRPr="005B715C">
        <w:rPr>
          <w:rFonts w:ascii="宋体" w:hAnsi="宋体" w:hint="eastAsia"/>
        </w:rPr>
        <w:t>“</w:t>
      </w:r>
      <w:r w:rsidRPr="005B715C">
        <w:rPr>
          <w:rFonts w:ascii="宋体" w:hAnsi="宋体"/>
        </w:rPr>
        <w:t>2.2责任免除”中“2.2.1”</w:t>
      </w:r>
      <w:r w:rsidRPr="005B715C">
        <w:rPr>
          <w:rFonts w:ascii="宋体" w:hAnsi="宋体" w:hint="eastAsia"/>
        </w:rPr>
        <w:t>、“（</w:t>
      </w:r>
      <w:r w:rsidRPr="005B715C">
        <w:rPr>
          <w:rFonts w:ascii="宋体" w:hAnsi="宋体"/>
        </w:rPr>
        <w:t>5）被保险人感染艾滋病病毒或患艾滋病”的限制</w:t>
      </w:r>
      <w:r w:rsidRPr="005B715C">
        <w:rPr>
          <w:rFonts w:ascii="宋体" w:hAnsi="宋体" w:hint="eastAsia"/>
        </w:rPr>
        <w:t>；</w:t>
      </w:r>
    </w:p>
    <w:p w14:paraId="05523561" w14:textId="789D692B" w:rsidR="00275EE9" w:rsidRPr="00275EE9" w:rsidRDefault="00275EE9" w:rsidP="005B715C">
      <w:pPr>
        <w:pStyle w:val="a3"/>
        <w:tabs>
          <w:tab w:val="left" w:pos="1785"/>
        </w:tabs>
        <w:ind w:leftChars="600" w:left="1575" w:hangingChars="150" w:hanging="315"/>
        <w:rPr>
          <w:rFonts w:ascii="黑体" w:eastAsia="黑体" w:hAnsi="黑体"/>
          <w:b/>
        </w:rPr>
      </w:pPr>
      <w:r w:rsidRPr="005B715C">
        <w:rPr>
          <w:rFonts w:ascii="黑体" w:hAnsi="黑体" w:hint="eastAsia"/>
        </w:rPr>
        <w:t>②</w:t>
      </w:r>
      <w:r w:rsidRPr="00275EE9">
        <w:rPr>
          <w:rFonts w:ascii="黑体" w:eastAsia="黑体" w:hAnsi="黑体"/>
          <w:b/>
        </w:rPr>
        <w:tab/>
      </w:r>
      <w:r w:rsidR="00D64567">
        <w:rPr>
          <w:rFonts w:ascii="宋体" w:hAnsi="宋体" w:hint="eastAsia"/>
          <w:b/>
        </w:rPr>
        <w:t>保险人</w:t>
      </w:r>
      <w:r w:rsidRPr="00C02379">
        <w:rPr>
          <w:rFonts w:ascii="宋体" w:hAnsi="宋体" w:hint="eastAsia"/>
          <w:b/>
        </w:rPr>
        <w:t>拥有获得使用被保险人的所有血液样本的权利和能够对这些样本进行独立检验的权利。</w:t>
      </w:r>
    </w:p>
    <w:p w14:paraId="3DD680F0" w14:textId="77777777" w:rsidR="00D8591B" w:rsidRPr="00D8591B" w:rsidRDefault="00D8591B" w:rsidP="00BF0C6C">
      <w:pPr>
        <w:pStyle w:val="a6"/>
        <w:spacing w:before="78"/>
        <w:ind w:left="840"/>
      </w:pPr>
      <w:r w:rsidRPr="00D8591B">
        <w:rPr>
          <w:rFonts w:hint="eastAsia"/>
        </w:rPr>
        <w:t>（</w:t>
      </w:r>
      <w:r w:rsidR="00A36127">
        <w:rPr>
          <w:rFonts w:hint="eastAsia"/>
        </w:rPr>
        <w:t>3</w:t>
      </w:r>
      <w:r w:rsidR="00A36127">
        <w:t>4</w:t>
      </w:r>
      <w:r w:rsidRPr="00D8591B">
        <w:rPr>
          <w:rFonts w:hint="eastAsia"/>
        </w:rPr>
        <w:t>）经输血感染艾滋病病毒（</w:t>
      </w:r>
      <w:r w:rsidRPr="00D8591B">
        <w:rPr>
          <w:rFonts w:hint="eastAsia"/>
        </w:rPr>
        <w:t>HIV</w:t>
      </w:r>
      <w:r w:rsidRPr="00D8591B">
        <w:rPr>
          <w:rFonts w:hint="eastAsia"/>
        </w:rPr>
        <w:t>）</w:t>
      </w:r>
    </w:p>
    <w:p w14:paraId="691D4197"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是指被保险人感染上艾滋病病毒（HIV）并且符合下列所有条件：</w:t>
      </w:r>
    </w:p>
    <w:p w14:paraId="226A25DC" w14:textId="77777777" w:rsidR="00D8591B" w:rsidRPr="003342AF" w:rsidRDefault="00D8591B" w:rsidP="003342AF">
      <w:pPr>
        <w:pStyle w:val="a3"/>
        <w:tabs>
          <w:tab w:val="left" w:pos="1785"/>
        </w:tabs>
        <w:ind w:leftChars="600" w:left="1575" w:hangingChars="150" w:hanging="315"/>
        <w:rPr>
          <w:rFonts w:ascii="黑体" w:eastAsia="黑体" w:hAnsi="黑体"/>
        </w:rPr>
      </w:pPr>
      <w:r w:rsidRPr="003342AF">
        <w:rPr>
          <w:rFonts w:ascii="黑体" w:eastAsia="黑体" w:hAnsi="黑体" w:hint="eastAsia"/>
        </w:rPr>
        <w:fldChar w:fldCharType="begin"/>
      </w:r>
      <w:r w:rsidRPr="003342AF">
        <w:rPr>
          <w:rFonts w:ascii="黑体" w:eastAsia="黑体" w:hAnsi="黑体" w:hint="eastAsia"/>
        </w:rPr>
        <w:instrText>= 1 \* GB3</w:instrText>
      </w:r>
      <w:r w:rsidRPr="003342AF">
        <w:rPr>
          <w:rFonts w:ascii="黑体" w:eastAsia="黑体" w:hAnsi="黑体" w:hint="eastAsia"/>
        </w:rPr>
        <w:fldChar w:fldCharType="separate"/>
      </w:r>
      <w:r w:rsidRPr="003342AF">
        <w:rPr>
          <w:rFonts w:ascii="黑体" w:eastAsia="黑体" w:hAnsi="黑体" w:hint="eastAsia"/>
        </w:rPr>
        <w:t>①</w:t>
      </w:r>
      <w:r w:rsidRPr="003342AF">
        <w:rPr>
          <w:rFonts w:ascii="黑体" w:eastAsia="黑体" w:hAnsi="黑体" w:hint="eastAsia"/>
        </w:rPr>
        <w:fldChar w:fldCharType="end"/>
      </w:r>
      <w:r w:rsidR="003342AF">
        <w:rPr>
          <w:rFonts w:ascii="黑体" w:eastAsia="黑体" w:hAnsi="黑体"/>
        </w:rPr>
        <w:tab/>
      </w:r>
      <w:r w:rsidRPr="00586FED">
        <w:rPr>
          <w:rFonts w:ascii="宋体" w:hAnsi="宋体" w:hint="eastAsia"/>
        </w:rPr>
        <w:t>在保障起始日之后，被保险人因治疗必需而接受输血，并且因输血而感染艾滋病病毒；</w:t>
      </w:r>
    </w:p>
    <w:p w14:paraId="5D3B20E4" w14:textId="77777777" w:rsidR="00D8591B" w:rsidRPr="00586FED" w:rsidRDefault="00D8591B" w:rsidP="003342AF">
      <w:pPr>
        <w:pStyle w:val="a3"/>
        <w:tabs>
          <w:tab w:val="left" w:pos="1785"/>
        </w:tabs>
        <w:ind w:leftChars="600" w:left="1575" w:hangingChars="150" w:hanging="315"/>
        <w:rPr>
          <w:rFonts w:ascii="宋体" w:hAnsi="宋体"/>
        </w:rPr>
      </w:pPr>
      <w:r w:rsidRPr="003342AF">
        <w:rPr>
          <w:rFonts w:ascii="黑体" w:eastAsia="黑体" w:hAnsi="黑体" w:hint="eastAsia"/>
        </w:rPr>
        <w:t>②</w:t>
      </w:r>
      <w:r w:rsidR="003342AF">
        <w:rPr>
          <w:rFonts w:ascii="黑体" w:eastAsia="黑体" w:hAnsi="黑体"/>
        </w:rPr>
        <w:tab/>
      </w:r>
      <w:r w:rsidRPr="00586FED">
        <w:rPr>
          <w:rFonts w:ascii="宋体" w:hAnsi="宋体" w:hint="eastAsia"/>
        </w:rPr>
        <w:t>提供输血治疗的输血中心或医疗机构出具该项输血感染属医疗责任事故的报告，或法院终审裁定为医疗责任并且不准上诉；</w:t>
      </w:r>
    </w:p>
    <w:p w14:paraId="4069BEF8" w14:textId="77777777" w:rsidR="00D8591B" w:rsidRPr="003342AF" w:rsidRDefault="00D8591B" w:rsidP="003342AF">
      <w:pPr>
        <w:pStyle w:val="a3"/>
        <w:tabs>
          <w:tab w:val="left" w:pos="1785"/>
        </w:tabs>
        <w:ind w:leftChars="600" w:left="1575" w:hangingChars="150" w:hanging="315"/>
        <w:rPr>
          <w:rFonts w:ascii="黑体" w:eastAsia="黑体" w:hAnsi="黑体"/>
        </w:rPr>
      </w:pPr>
      <w:r w:rsidRPr="003342AF">
        <w:rPr>
          <w:rFonts w:ascii="黑体" w:eastAsia="黑体" w:hAnsi="黑体" w:hint="eastAsia"/>
        </w:rPr>
        <w:t>③</w:t>
      </w:r>
      <w:r w:rsidR="003342AF">
        <w:rPr>
          <w:rFonts w:ascii="黑体" w:eastAsia="黑体" w:hAnsi="黑体"/>
        </w:rPr>
        <w:tab/>
      </w:r>
      <w:r w:rsidRPr="00586FED">
        <w:rPr>
          <w:rFonts w:ascii="宋体" w:hAnsi="宋体" w:hint="eastAsia"/>
        </w:rPr>
        <w:t>提供输血治疗的输血中心或医疗机构必须拥有合法经营执照；</w:t>
      </w:r>
    </w:p>
    <w:p w14:paraId="33CFF867" w14:textId="77777777" w:rsidR="00D8591B" w:rsidRPr="00586FED" w:rsidRDefault="00D8591B" w:rsidP="003342AF">
      <w:pPr>
        <w:pStyle w:val="a3"/>
        <w:tabs>
          <w:tab w:val="left" w:pos="1785"/>
        </w:tabs>
        <w:ind w:leftChars="600" w:left="1575" w:hangingChars="150" w:hanging="315"/>
        <w:rPr>
          <w:rFonts w:ascii="宋体" w:hAnsi="宋体"/>
        </w:rPr>
      </w:pPr>
      <w:r w:rsidRPr="003342AF">
        <w:rPr>
          <w:rFonts w:ascii="黑体" w:eastAsia="黑体" w:hAnsi="黑体" w:hint="eastAsia"/>
        </w:rPr>
        <w:t>④</w:t>
      </w:r>
      <w:r w:rsidR="003342AF">
        <w:rPr>
          <w:rFonts w:ascii="黑体" w:eastAsia="黑体" w:hAnsi="黑体"/>
        </w:rPr>
        <w:tab/>
      </w:r>
      <w:r w:rsidRPr="00586FED">
        <w:rPr>
          <w:rFonts w:ascii="宋体" w:hAnsi="宋体" w:hint="eastAsia"/>
        </w:rPr>
        <w:t>受感染的被保险人不是血友病罹患者；</w:t>
      </w:r>
    </w:p>
    <w:p w14:paraId="4C7945C2" w14:textId="77777777" w:rsidR="002107DF" w:rsidRPr="00275EE9" w:rsidRDefault="002107DF" w:rsidP="002107DF">
      <w:pPr>
        <w:pStyle w:val="a3"/>
        <w:ind w:firstLineChars="0"/>
        <w:rPr>
          <w:rFonts w:ascii="宋体" w:hAnsi="宋体" w:cs="Arial"/>
          <w:b/>
          <w:spacing w:val="8"/>
          <w:kern w:val="0"/>
          <w:szCs w:val="21"/>
        </w:rPr>
      </w:pPr>
      <w:r w:rsidRPr="00275EE9">
        <w:rPr>
          <w:rFonts w:ascii="宋体" w:hAnsi="宋体" w:cs="Arial" w:hint="eastAsia"/>
          <w:b/>
          <w:spacing w:val="8"/>
          <w:kern w:val="0"/>
          <w:szCs w:val="21"/>
        </w:rPr>
        <w:t>注</w:t>
      </w:r>
      <w:r w:rsidRPr="00275EE9">
        <w:rPr>
          <w:rFonts w:ascii="宋体" w:hAnsi="宋体" w:cs="Arial"/>
          <w:b/>
          <w:spacing w:val="8"/>
          <w:kern w:val="0"/>
          <w:szCs w:val="21"/>
        </w:rPr>
        <w:t>：</w:t>
      </w:r>
    </w:p>
    <w:p w14:paraId="6376021C" w14:textId="77777777" w:rsidR="002107DF" w:rsidRPr="005B715C" w:rsidRDefault="002107DF" w:rsidP="005B715C">
      <w:pPr>
        <w:pStyle w:val="a3"/>
        <w:tabs>
          <w:tab w:val="left" w:pos="1785"/>
        </w:tabs>
        <w:ind w:leftChars="600" w:left="1575" w:hangingChars="150" w:hanging="315"/>
        <w:rPr>
          <w:rFonts w:ascii="宋体" w:hAnsi="宋体"/>
        </w:rPr>
      </w:pPr>
      <w:r w:rsidRPr="005B715C">
        <w:rPr>
          <w:rFonts w:ascii="黑体" w:hAnsi="黑体" w:hint="eastAsia"/>
        </w:rPr>
        <w:fldChar w:fldCharType="begin"/>
      </w:r>
      <w:r w:rsidRPr="005B715C">
        <w:rPr>
          <w:rFonts w:ascii="黑体" w:hAnsi="黑体"/>
        </w:rPr>
        <w:instrText>= 1 \* GB3</w:instrText>
      </w:r>
      <w:r w:rsidRPr="005B715C">
        <w:rPr>
          <w:rFonts w:ascii="黑体" w:hAnsi="黑体" w:hint="eastAsia"/>
        </w:rPr>
        <w:fldChar w:fldCharType="separate"/>
      </w:r>
      <w:r w:rsidRPr="005B715C">
        <w:rPr>
          <w:rFonts w:ascii="黑体" w:hAnsi="黑体" w:hint="eastAsia"/>
        </w:rPr>
        <w:t>①</w:t>
      </w:r>
      <w:r w:rsidRPr="005B715C">
        <w:rPr>
          <w:rFonts w:ascii="黑体" w:hAnsi="黑体" w:hint="eastAsia"/>
        </w:rPr>
        <w:fldChar w:fldCharType="end"/>
      </w:r>
      <w:r w:rsidRPr="005B715C">
        <w:rPr>
          <w:rFonts w:ascii="黑体" w:hAnsi="黑体"/>
        </w:rPr>
        <w:tab/>
      </w:r>
      <w:r w:rsidRPr="005B715C">
        <w:rPr>
          <w:rFonts w:ascii="宋体" w:hAnsi="宋体" w:hint="eastAsia"/>
        </w:rPr>
        <w:t>因职业关系导致的艾滋病病毒（</w:t>
      </w:r>
      <w:r w:rsidRPr="005B715C">
        <w:rPr>
          <w:rFonts w:ascii="宋体" w:hAnsi="宋体"/>
        </w:rPr>
        <w:t>HIV）感染不受本保险条款</w:t>
      </w:r>
      <w:r w:rsidRPr="005B715C">
        <w:rPr>
          <w:rFonts w:ascii="宋体" w:hAnsi="宋体" w:hint="eastAsia"/>
        </w:rPr>
        <w:t>“</w:t>
      </w:r>
      <w:r w:rsidRPr="005B715C">
        <w:rPr>
          <w:rFonts w:ascii="宋体" w:hAnsi="宋体"/>
        </w:rPr>
        <w:t>2.2责任免除”中“2.2.1”</w:t>
      </w:r>
      <w:r w:rsidRPr="005B715C">
        <w:rPr>
          <w:rFonts w:ascii="宋体" w:hAnsi="宋体" w:hint="eastAsia"/>
        </w:rPr>
        <w:t>、“（</w:t>
      </w:r>
      <w:r w:rsidRPr="005B715C">
        <w:rPr>
          <w:rFonts w:ascii="宋体" w:hAnsi="宋体"/>
        </w:rPr>
        <w:t>5）被保险人感染艾滋病病毒或患艾滋病”的限制</w:t>
      </w:r>
      <w:r w:rsidRPr="005B715C">
        <w:rPr>
          <w:rFonts w:ascii="宋体" w:hAnsi="宋体" w:hint="eastAsia"/>
        </w:rPr>
        <w:t>；</w:t>
      </w:r>
    </w:p>
    <w:p w14:paraId="413BD5D2" w14:textId="49D87DA6" w:rsidR="002107DF" w:rsidRPr="00275EE9" w:rsidRDefault="002107DF" w:rsidP="005B715C">
      <w:pPr>
        <w:pStyle w:val="a3"/>
        <w:tabs>
          <w:tab w:val="left" w:pos="1785"/>
        </w:tabs>
        <w:ind w:leftChars="600" w:left="1575" w:hangingChars="150" w:hanging="315"/>
        <w:rPr>
          <w:rFonts w:ascii="黑体" w:eastAsia="黑体" w:hAnsi="黑体"/>
          <w:b/>
        </w:rPr>
      </w:pPr>
      <w:r w:rsidRPr="005B715C">
        <w:rPr>
          <w:rFonts w:ascii="黑体" w:hAnsi="黑体" w:hint="eastAsia"/>
        </w:rPr>
        <w:t>②</w:t>
      </w:r>
      <w:r w:rsidRPr="00275EE9">
        <w:rPr>
          <w:rFonts w:ascii="黑体" w:eastAsia="黑体" w:hAnsi="黑体"/>
          <w:b/>
        </w:rPr>
        <w:tab/>
      </w:r>
      <w:r w:rsidR="00D64567">
        <w:rPr>
          <w:rFonts w:ascii="宋体" w:hAnsi="宋体" w:hint="eastAsia"/>
          <w:b/>
        </w:rPr>
        <w:t>保险人</w:t>
      </w:r>
      <w:r w:rsidRPr="002107DF">
        <w:rPr>
          <w:rFonts w:ascii="宋体" w:hAnsi="宋体" w:hint="eastAsia"/>
          <w:b/>
        </w:rPr>
        <w:t>拥有获得使用被保险人的所有血液样本的权利和能够对这些样本进行独立检验的权利。</w:t>
      </w:r>
    </w:p>
    <w:p w14:paraId="2F86B77A" w14:textId="77777777" w:rsidR="00275EE9" w:rsidRPr="00D8591B" w:rsidRDefault="00275EE9" w:rsidP="00275EE9">
      <w:pPr>
        <w:pStyle w:val="a6"/>
        <w:spacing w:before="78"/>
        <w:ind w:left="840"/>
      </w:pPr>
      <w:r w:rsidRPr="00D8591B">
        <w:rPr>
          <w:rFonts w:hint="eastAsia"/>
        </w:rPr>
        <w:t>（</w:t>
      </w:r>
      <w:r w:rsidR="00F31324">
        <w:t>3</w:t>
      </w:r>
      <w:r>
        <w:t>5</w:t>
      </w:r>
      <w:r w:rsidRPr="00D8591B">
        <w:rPr>
          <w:rFonts w:hint="eastAsia"/>
        </w:rPr>
        <w:t>）器官移植导致的</w:t>
      </w:r>
      <w:r w:rsidRPr="00D8591B">
        <w:rPr>
          <w:rFonts w:hint="eastAsia"/>
        </w:rPr>
        <w:t>HIV</w:t>
      </w:r>
      <w:r w:rsidRPr="00D8591B">
        <w:rPr>
          <w:rFonts w:hint="eastAsia"/>
        </w:rPr>
        <w:t>感染</w:t>
      </w:r>
    </w:p>
    <w:p w14:paraId="5E398328" w14:textId="77777777" w:rsidR="00275EE9" w:rsidRPr="00D8591B" w:rsidRDefault="00275EE9" w:rsidP="00275EE9">
      <w:pPr>
        <w:pStyle w:val="a3"/>
        <w:ind w:firstLineChars="0"/>
        <w:rPr>
          <w:rFonts w:ascii="宋体" w:hAnsi="宋体" w:cs="Arial"/>
          <w:spacing w:val="8"/>
          <w:kern w:val="0"/>
          <w:szCs w:val="21"/>
        </w:rPr>
      </w:pPr>
      <w:r w:rsidRPr="00D8591B">
        <w:rPr>
          <w:rFonts w:ascii="宋体" w:hAnsi="宋体" w:cs="Arial" w:hint="eastAsia"/>
          <w:spacing w:val="8"/>
          <w:kern w:val="0"/>
          <w:szCs w:val="21"/>
        </w:rPr>
        <w:t>指因进行器官移植而感染上人类免疫缺陷病毒（HIV），且须满足下列全部条件：</w:t>
      </w:r>
    </w:p>
    <w:p w14:paraId="5F698C71" w14:textId="77777777" w:rsidR="00275EE9" w:rsidRPr="00586FED" w:rsidRDefault="00275EE9" w:rsidP="00275EE9">
      <w:pPr>
        <w:pStyle w:val="a3"/>
        <w:tabs>
          <w:tab w:val="left" w:pos="1785"/>
        </w:tabs>
        <w:ind w:leftChars="600" w:left="1575" w:hangingChars="150" w:hanging="315"/>
        <w:rPr>
          <w:rFonts w:ascii="宋体" w:hAnsi="宋体"/>
          <w:bCs/>
        </w:rPr>
      </w:pPr>
      <w:r w:rsidRPr="00B91812">
        <w:rPr>
          <w:rFonts w:ascii="黑体" w:eastAsia="黑体" w:hAnsi="黑体" w:hint="eastAsia"/>
          <w:bCs/>
        </w:rPr>
        <w:t>①</w:t>
      </w:r>
      <w:r>
        <w:rPr>
          <w:rFonts w:ascii="黑体" w:eastAsia="黑体" w:hAnsi="黑体"/>
          <w:bCs/>
        </w:rPr>
        <w:tab/>
      </w:r>
      <w:r w:rsidRPr="00586FED">
        <w:rPr>
          <w:rFonts w:ascii="宋体" w:hAnsi="宋体" w:hint="eastAsia"/>
          <w:bCs/>
        </w:rPr>
        <w:t>在保障起始日或复效日之后，被保险人因治疗必需而实施器官移植，并且因器官移植而感染人类免疫缺陷病毒；</w:t>
      </w:r>
    </w:p>
    <w:p w14:paraId="6F3DAF01" w14:textId="77777777" w:rsidR="00275EE9" w:rsidRPr="00586FED" w:rsidRDefault="00275EE9" w:rsidP="00275EE9">
      <w:pPr>
        <w:pStyle w:val="a3"/>
        <w:tabs>
          <w:tab w:val="left" w:pos="1785"/>
        </w:tabs>
        <w:ind w:leftChars="600" w:left="1575" w:hangingChars="150" w:hanging="315"/>
        <w:rPr>
          <w:rFonts w:ascii="宋体" w:hAnsi="宋体"/>
          <w:bCs/>
        </w:rPr>
      </w:pPr>
      <w:r w:rsidRPr="00B91812">
        <w:rPr>
          <w:rFonts w:ascii="黑体" w:eastAsia="黑体" w:hAnsi="黑体" w:hint="eastAsia"/>
          <w:bCs/>
        </w:rPr>
        <w:t>②</w:t>
      </w:r>
      <w:r>
        <w:rPr>
          <w:rFonts w:ascii="黑体" w:eastAsia="黑体" w:hAnsi="黑体"/>
          <w:bCs/>
        </w:rPr>
        <w:tab/>
      </w:r>
      <w:r w:rsidRPr="00586FED">
        <w:rPr>
          <w:rFonts w:ascii="宋体" w:hAnsi="宋体" w:hint="eastAsia"/>
          <w:bCs/>
        </w:rPr>
        <w:t>提供器官移植治疗的器官移植中心或医院出具该项器官移植感染，属于医疗责任事故的报告，或者法院终审裁定为医疗责任并且不准上诉；</w:t>
      </w:r>
    </w:p>
    <w:p w14:paraId="2C6F9F0B" w14:textId="77777777" w:rsidR="00275EE9" w:rsidRPr="00586FED" w:rsidRDefault="00275EE9" w:rsidP="00275EE9">
      <w:pPr>
        <w:pStyle w:val="a3"/>
        <w:tabs>
          <w:tab w:val="left" w:pos="1785"/>
        </w:tabs>
        <w:ind w:leftChars="600" w:left="1575" w:hangingChars="150" w:hanging="315"/>
        <w:rPr>
          <w:rFonts w:ascii="宋体" w:hAnsi="宋体"/>
          <w:bCs/>
        </w:rPr>
      </w:pPr>
      <w:r w:rsidRPr="00B91812">
        <w:rPr>
          <w:rFonts w:ascii="黑体" w:eastAsia="黑体" w:hAnsi="黑体" w:hint="eastAsia"/>
          <w:bCs/>
        </w:rPr>
        <w:fldChar w:fldCharType="begin"/>
      </w:r>
      <w:r w:rsidRPr="00B91812">
        <w:rPr>
          <w:rFonts w:ascii="黑体" w:eastAsia="黑体" w:hAnsi="黑体" w:hint="eastAsia"/>
          <w:bCs/>
        </w:rPr>
        <w:instrText>= 3 \* GB3</w:instrText>
      </w:r>
      <w:r w:rsidRPr="00B91812">
        <w:rPr>
          <w:rFonts w:ascii="黑体" w:eastAsia="黑体" w:hAnsi="黑体" w:hint="eastAsia"/>
          <w:bCs/>
        </w:rPr>
        <w:fldChar w:fldCharType="separate"/>
      </w:r>
      <w:r w:rsidRPr="00B91812">
        <w:rPr>
          <w:rFonts w:ascii="黑体" w:eastAsia="黑体" w:hAnsi="黑体" w:hint="eastAsia"/>
          <w:bCs/>
        </w:rPr>
        <w:t>③</w:t>
      </w:r>
      <w:r w:rsidRPr="00B91812">
        <w:rPr>
          <w:rFonts w:ascii="黑体" w:eastAsia="黑体" w:hAnsi="黑体" w:hint="eastAsia"/>
          <w:bCs/>
        </w:rPr>
        <w:fldChar w:fldCharType="end"/>
      </w:r>
      <w:r>
        <w:rPr>
          <w:rFonts w:ascii="黑体" w:eastAsia="黑体" w:hAnsi="黑体"/>
          <w:bCs/>
        </w:rPr>
        <w:tab/>
      </w:r>
      <w:r w:rsidRPr="00586FED">
        <w:rPr>
          <w:rFonts w:ascii="宋体" w:hAnsi="宋体" w:hint="eastAsia"/>
          <w:bCs/>
        </w:rPr>
        <w:t>提供器官移植治疗的器官移植中心或医院必须拥有合法经营执照。</w:t>
      </w:r>
    </w:p>
    <w:p w14:paraId="51352F34" w14:textId="77777777" w:rsidR="00F31324" w:rsidRPr="00275EE9" w:rsidRDefault="00F31324" w:rsidP="00F31324">
      <w:pPr>
        <w:pStyle w:val="a3"/>
        <w:ind w:firstLineChars="0"/>
        <w:rPr>
          <w:rFonts w:ascii="宋体" w:hAnsi="宋体" w:cs="Arial"/>
          <w:b/>
          <w:spacing w:val="8"/>
          <w:kern w:val="0"/>
          <w:szCs w:val="21"/>
        </w:rPr>
      </w:pPr>
      <w:r w:rsidRPr="00275EE9">
        <w:rPr>
          <w:rFonts w:ascii="宋体" w:hAnsi="宋体" w:cs="Arial" w:hint="eastAsia"/>
          <w:b/>
          <w:spacing w:val="8"/>
          <w:kern w:val="0"/>
          <w:szCs w:val="21"/>
        </w:rPr>
        <w:t>注</w:t>
      </w:r>
      <w:r w:rsidRPr="00275EE9">
        <w:rPr>
          <w:rFonts w:ascii="宋体" w:hAnsi="宋体" w:cs="Arial"/>
          <w:b/>
          <w:spacing w:val="8"/>
          <w:kern w:val="0"/>
          <w:szCs w:val="21"/>
        </w:rPr>
        <w:t>：</w:t>
      </w:r>
    </w:p>
    <w:p w14:paraId="0060BF4D" w14:textId="77777777" w:rsidR="00F31324" w:rsidRPr="005B715C" w:rsidRDefault="00F31324" w:rsidP="005B715C">
      <w:pPr>
        <w:pStyle w:val="a3"/>
        <w:tabs>
          <w:tab w:val="left" w:pos="1785"/>
        </w:tabs>
        <w:ind w:leftChars="600" w:left="1575" w:hangingChars="150" w:hanging="315"/>
        <w:rPr>
          <w:rFonts w:ascii="宋体" w:hAnsi="宋体"/>
        </w:rPr>
      </w:pPr>
      <w:r w:rsidRPr="005B715C">
        <w:rPr>
          <w:rFonts w:ascii="黑体" w:hAnsi="黑体" w:hint="eastAsia"/>
        </w:rPr>
        <w:fldChar w:fldCharType="begin"/>
      </w:r>
      <w:r w:rsidRPr="005B715C">
        <w:rPr>
          <w:rFonts w:ascii="黑体" w:hAnsi="黑体"/>
        </w:rPr>
        <w:instrText>= 1 \* GB3</w:instrText>
      </w:r>
      <w:r w:rsidRPr="005B715C">
        <w:rPr>
          <w:rFonts w:ascii="黑体" w:hAnsi="黑体" w:hint="eastAsia"/>
        </w:rPr>
        <w:fldChar w:fldCharType="separate"/>
      </w:r>
      <w:r w:rsidRPr="005B715C">
        <w:rPr>
          <w:rFonts w:ascii="黑体" w:hAnsi="黑体" w:hint="eastAsia"/>
        </w:rPr>
        <w:t>①</w:t>
      </w:r>
      <w:r w:rsidRPr="005B715C">
        <w:rPr>
          <w:rFonts w:ascii="黑体" w:hAnsi="黑体" w:hint="eastAsia"/>
        </w:rPr>
        <w:fldChar w:fldCharType="end"/>
      </w:r>
      <w:r w:rsidRPr="005B715C">
        <w:rPr>
          <w:rFonts w:ascii="黑体" w:hAnsi="黑体"/>
        </w:rPr>
        <w:tab/>
      </w:r>
      <w:r w:rsidRPr="005B715C">
        <w:rPr>
          <w:rFonts w:ascii="宋体" w:hAnsi="宋体" w:hint="eastAsia"/>
        </w:rPr>
        <w:t>因职业关系导致的艾滋病病毒（</w:t>
      </w:r>
      <w:r w:rsidRPr="005B715C">
        <w:rPr>
          <w:rFonts w:ascii="宋体" w:hAnsi="宋体"/>
        </w:rPr>
        <w:t>HIV）感染不受本保险条款</w:t>
      </w:r>
      <w:r w:rsidRPr="005B715C">
        <w:rPr>
          <w:rFonts w:ascii="宋体" w:hAnsi="宋体" w:hint="eastAsia"/>
        </w:rPr>
        <w:t>“</w:t>
      </w:r>
      <w:r w:rsidRPr="005B715C">
        <w:rPr>
          <w:rFonts w:ascii="宋体" w:hAnsi="宋体"/>
        </w:rPr>
        <w:t>2.2责任免除”中“2.2.1”</w:t>
      </w:r>
      <w:r w:rsidRPr="005B715C">
        <w:rPr>
          <w:rFonts w:ascii="宋体" w:hAnsi="宋体" w:hint="eastAsia"/>
        </w:rPr>
        <w:t>、“（</w:t>
      </w:r>
      <w:r w:rsidRPr="005B715C">
        <w:rPr>
          <w:rFonts w:ascii="宋体" w:hAnsi="宋体"/>
        </w:rPr>
        <w:t>5）被保险人感染艾滋病病毒或患艾滋病”的限制</w:t>
      </w:r>
      <w:r w:rsidRPr="005B715C">
        <w:rPr>
          <w:rFonts w:ascii="宋体" w:hAnsi="宋体" w:hint="eastAsia"/>
        </w:rPr>
        <w:t>；</w:t>
      </w:r>
    </w:p>
    <w:p w14:paraId="1A97A58C" w14:textId="115919DB" w:rsidR="00F31324" w:rsidRPr="00275EE9" w:rsidRDefault="00F31324" w:rsidP="005B715C">
      <w:pPr>
        <w:pStyle w:val="a3"/>
        <w:tabs>
          <w:tab w:val="left" w:pos="1785"/>
        </w:tabs>
        <w:ind w:leftChars="600" w:left="1575" w:hangingChars="150" w:hanging="315"/>
        <w:rPr>
          <w:rFonts w:ascii="黑体" w:eastAsia="黑体" w:hAnsi="黑体"/>
          <w:b/>
        </w:rPr>
      </w:pPr>
      <w:r w:rsidRPr="005B715C">
        <w:rPr>
          <w:rFonts w:ascii="黑体" w:hAnsi="黑体" w:hint="eastAsia"/>
        </w:rPr>
        <w:t>②</w:t>
      </w:r>
      <w:r w:rsidRPr="00275EE9">
        <w:rPr>
          <w:rFonts w:ascii="黑体" w:eastAsia="黑体" w:hAnsi="黑体"/>
          <w:b/>
        </w:rPr>
        <w:tab/>
      </w:r>
      <w:r w:rsidR="00D64567">
        <w:rPr>
          <w:rFonts w:ascii="宋体" w:hAnsi="宋体" w:hint="eastAsia"/>
          <w:b/>
        </w:rPr>
        <w:t>保险人</w:t>
      </w:r>
      <w:r w:rsidRPr="00F31324">
        <w:rPr>
          <w:rFonts w:ascii="宋体" w:hAnsi="宋体" w:hint="eastAsia"/>
          <w:b/>
        </w:rPr>
        <w:t>拥有获得使用被保险人的所有血液样本的权利和能够对这些样本进行独立检验的权利。</w:t>
      </w:r>
    </w:p>
    <w:p w14:paraId="46B6A4A8" w14:textId="77777777" w:rsidR="00D8591B" w:rsidRPr="00D8591B" w:rsidRDefault="00D8591B" w:rsidP="00BF0C6C">
      <w:pPr>
        <w:pStyle w:val="a6"/>
        <w:spacing w:before="78"/>
        <w:ind w:left="840"/>
      </w:pPr>
      <w:r w:rsidRPr="00D8591B">
        <w:rPr>
          <w:rFonts w:hint="eastAsia"/>
        </w:rPr>
        <w:lastRenderedPageBreak/>
        <w:t>（</w:t>
      </w:r>
      <w:r w:rsidR="00A36127">
        <w:rPr>
          <w:rFonts w:hint="eastAsia"/>
        </w:rPr>
        <w:t>3</w:t>
      </w:r>
      <w:r w:rsidR="00F31324">
        <w:t>6</w:t>
      </w:r>
      <w:r w:rsidRPr="00D8591B">
        <w:rPr>
          <w:rFonts w:hint="eastAsia"/>
        </w:rPr>
        <w:t>）严重克隆病</w:t>
      </w:r>
    </w:p>
    <w:p w14:paraId="67D79D19"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克隆病是一种慢性肉芽肿性肠炎，具有特征性的克隆病病理组织学变化。诊断必须由病理检查结果证实。被保险人所罹患的克隆病必须已经造成瘘管形成并伴有肠梗阻或肠穿孔。</w:t>
      </w:r>
    </w:p>
    <w:p w14:paraId="55B2B2DB" w14:textId="77777777" w:rsidR="00D8591B" w:rsidRPr="00D8591B" w:rsidRDefault="00D8591B" w:rsidP="00BF0C6C">
      <w:pPr>
        <w:pStyle w:val="a6"/>
        <w:spacing w:before="78"/>
        <w:ind w:left="840"/>
      </w:pPr>
      <w:r w:rsidRPr="00D8591B">
        <w:rPr>
          <w:rFonts w:hint="eastAsia"/>
        </w:rPr>
        <w:t>（</w:t>
      </w:r>
      <w:r w:rsidR="00A36127">
        <w:rPr>
          <w:rFonts w:hint="eastAsia"/>
        </w:rPr>
        <w:t>3</w:t>
      </w:r>
      <w:r w:rsidR="00F31324">
        <w:t>7</w:t>
      </w:r>
      <w:r w:rsidRPr="00D8591B">
        <w:rPr>
          <w:rFonts w:hint="eastAsia"/>
        </w:rPr>
        <w:t>）严重溃疡性结肠炎</w:t>
      </w:r>
    </w:p>
    <w:p w14:paraId="43844F2E"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本合同所保障的溃疡性结肠炎是指伴有致命性电解质紊乱的急性暴发性溃疡性结肠炎，病变累及全结肠，表现为严重的血便和系统性症状体征，已经造成瘘管并伴有肠梗阻或肠穿孔，治疗通常采取全结肠切除和回肠造</w:t>
      </w:r>
      <w:proofErr w:type="gramStart"/>
      <w:r w:rsidRPr="00D8591B">
        <w:rPr>
          <w:rFonts w:ascii="宋体" w:hAnsi="宋体" w:cs="Arial" w:hint="eastAsia"/>
          <w:spacing w:val="8"/>
          <w:kern w:val="0"/>
          <w:szCs w:val="21"/>
        </w:rPr>
        <w:t>瘘</w:t>
      </w:r>
      <w:proofErr w:type="gramEnd"/>
      <w:r w:rsidRPr="00D8591B">
        <w:rPr>
          <w:rFonts w:ascii="宋体" w:hAnsi="宋体" w:cs="Arial" w:hint="eastAsia"/>
          <w:spacing w:val="8"/>
          <w:kern w:val="0"/>
          <w:szCs w:val="21"/>
        </w:rPr>
        <w:t>术。溃疡性结肠炎必须根据组织病理学特点诊断，并且被保险人已经接受了结肠切除和回肠造</w:t>
      </w:r>
      <w:proofErr w:type="gramStart"/>
      <w:r w:rsidRPr="00D8591B">
        <w:rPr>
          <w:rFonts w:ascii="宋体" w:hAnsi="宋体" w:cs="Arial" w:hint="eastAsia"/>
          <w:spacing w:val="8"/>
          <w:kern w:val="0"/>
          <w:szCs w:val="21"/>
        </w:rPr>
        <w:t>瘘</w:t>
      </w:r>
      <w:proofErr w:type="gramEnd"/>
      <w:r w:rsidRPr="00D8591B">
        <w:rPr>
          <w:rFonts w:ascii="宋体" w:hAnsi="宋体" w:cs="Arial" w:hint="eastAsia"/>
          <w:spacing w:val="8"/>
          <w:kern w:val="0"/>
          <w:szCs w:val="21"/>
        </w:rPr>
        <w:t>术。</w:t>
      </w:r>
    </w:p>
    <w:p w14:paraId="45DE6676" w14:textId="77777777" w:rsidR="00D8591B" w:rsidRPr="00D8591B" w:rsidRDefault="00D8591B" w:rsidP="00BF0C6C">
      <w:pPr>
        <w:pStyle w:val="a6"/>
        <w:spacing w:before="78"/>
        <w:ind w:left="840"/>
      </w:pPr>
      <w:r w:rsidRPr="00D8591B">
        <w:rPr>
          <w:rFonts w:hint="eastAsia"/>
        </w:rPr>
        <w:t>（</w:t>
      </w:r>
      <w:r w:rsidR="00A36127">
        <w:rPr>
          <w:rFonts w:hint="eastAsia"/>
        </w:rPr>
        <w:t>3</w:t>
      </w:r>
      <w:r w:rsidR="00F31324">
        <w:t>8</w:t>
      </w:r>
      <w:r w:rsidRPr="00D8591B">
        <w:rPr>
          <w:rFonts w:hint="eastAsia"/>
        </w:rPr>
        <w:t>）胰岛素依赖型糖尿病（</w:t>
      </w:r>
      <w:r w:rsidR="005973DE" w:rsidRPr="00932C31">
        <w:rPr>
          <w:rFonts w:ascii="仿宋" w:eastAsia="仿宋" w:hAnsi="仿宋" w:hint="eastAsia"/>
        </w:rPr>
        <w:t>Ⅰ</w:t>
      </w:r>
      <w:r w:rsidRPr="00D8591B">
        <w:rPr>
          <w:rFonts w:hint="eastAsia"/>
        </w:rPr>
        <w:t>型糖尿病）</w:t>
      </w:r>
    </w:p>
    <w:p w14:paraId="000D930A"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胰岛素依赖型糖尿病是由于胰岛素分泌不足引起的慢性血糖升高，并需持续性地依赖外源性胰岛素维持</w:t>
      </w:r>
      <w:r w:rsidR="00BA0CAB">
        <w:rPr>
          <w:rFonts w:ascii="宋体" w:hAnsi="宋体" w:cs="Arial" w:hint="eastAsia"/>
          <w:spacing w:val="8"/>
          <w:kern w:val="0"/>
          <w:szCs w:val="21"/>
        </w:rPr>
        <w:t>1</w:t>
      </w:r>
      <w:r w:rsidR="00BA0CAB">
        <w:rPr>
          <w:rFonts w:ascii="宋体" w:hAnsi="宋体" w:cs="Arial"/>
          <w:spacing w:val="8"/>
          <w:kern w:val="0"/>
          <w:szCs w:val="21"/>
        </w:rPr>
        <w:t>80</w:t>
      </w:r>
      <w:r w:rsidRPr="00D8591B">
        <w:rPr>
          <w:rFonts w:ascii="宋体" w:hAnsi="宋体" w:cs="Arial" w:hint="eastAsia"/>
          <w:spacing w:val="8"/>
          <w:kern w:val="0"/>
          <w:szCs w:val="21"/>
        </w:rPr>
        <w:t>天以上，</w:t>
      </w:r>
      <w:r w:rsidRPr="005B715C">
        <w:rPr>
          <w:rFonts w:ascii="宋体" w:hAnsi="宋体" w:hint="eastAsia"/>
          <w:spacing w:val="8"/>
          <w:kern w:val="0"/>
        </w:rPr>
        <w:t>须由内分泌专科医生确诊并在本保险合同保险责任有效期内</w:t>
      </w:r>
      <w:r w:rsidRPr="00F31324">
        <w:rPr>
          <w:rFonts w:ascii="宋体" w:hAnsi="宋体" w:cs="Arial" w:hint="eastAsia"/>
          <w:spacing w:val="8"/>
          <w:kern w:val="0"/>
          <w:szCs w:val="21"/>
        </w:rPr>
        <w:t>，满足</w:t>
      </w:r>
      <w:r w:rsidRPr="003976BF">
        <w:rPr>
          <w:rFonts w:ascii="宋体" w:hAnsi="宋体" w:cs="Arial" w:hint="eastAsia"/>
          <w:spacing w:val="8"/>
          <w:kern w:val="0"/>
          <w:szCs w:val="21"/>
        </w:rPr>
        <w:t>下述至少一个条件：</w:t>
      </w:r>
    </w:p>
    <w:p w14:paraId="23CE95C4" w14:textId="77777777" w:rsidR="00D8591B" w:rsidRPr="00586FED" w:rsidRDefault="00D8591B" w:rsidP="005973DE">
      <w:pPr>
        <w:pStyle w:val="a3"/>
        <w:tabs>
          <w:tab w:val="left" w:pos="1785"/>
        </w:tabs>
        <w:ind w:leftChars="600" w:left="1575" w:hangingChars="150" w:hanging="315"/>
        <w:rPr>
          <w:rFonts w:ascii="宋体" w:hAnsi="宋体"/>
        </w:rPr>
      </w:pPr>
      <w:r w:rsidRPr="005973DE">
        <w:rPr>
          <w:rFonts w:ascii="黑体" w:eastAsia="黑体" w:hAnsi="黑体" w:hint="eastAsia"/>
        </w:rPr>
        <w:t>①</w:t>
      </w:r>
      <w:r w:rsidR="005973DE">
        <w:rPr>
          <w:rFonts w:ascii="黑体" w:eastAsia="黑体" w:hAnsi="黑体"/>
        </w:rPr>
        <w:tab/>
      </w:r>
      <w:r w:rsidRPr="00586FED">
        <w:rPr>
          <w:rFonts w:ascii="宋体" w:hAnsi="宋体" w:hint="eastAsia"/>
        </w:rPr>
        <w:t>内分泌专科医生确认已出现增殖性视网膜病变；</w:t>
      </w:r>
    </w:p>
    <w:p w14:paraId="47543D59" w14:textId="77777777" w:rsidR="00D8591B" w:rsidRPr="00586FED" w:rsidRDefault="00D8591B" w:rsidP="005973DE">
      <w:pPr>
        <w:pStyle w:val="a3"/>
        <w:tabs>
          <w:tab w:val="left" w:pos="1785"/>
        </w:tabs>
        <w:ind w:leftChars="600" w:left="1575" w:hangingChars="150" w:hanging="315"/>
        <w:rPr>
          <w:rFonts w:ascii="宋体" w:hAnsi="宋体"/>
        </w:rPr>
      </w:pPr>
      <w:r w:rsidRPr="005973DE">
        <w:rPr>
          <w:rFonts w:ascii="黑体" w:eastAsia="黑体" w:hAnsi="黑体" w:hint="eastAsia"/>
        </w:rPr>
        <w:t>②</w:t>
      </w:r>
      <w:r w:rsidR="005973DE">
        <w:rPr>
          <w:rFonts w:ascii="黑体" w:eastAsia="黑体" w:hAnsi="黑体"/>
        </w:rPr>
        <w:tab/>
      </w:r>
      <w:r w:rsidRPr="00586FED">
        <w:rPr>
          <w:rFonts w:ascii="宋体" w:hAnsi="宋体" w:hint="eastAsia"/>
        </w:rPr>
        <w:t>须植入心脏起搏器治疗心脏病；</w:t>
      </w:r>
    </w:p>
    <w:p w14:paraId="05C248D7" w14:textId="77777777" w:rsidR="00D8591B" w:rsidRPr="005973DE" w:rsidRDefault="00D8591B" w:rsidP="005973DE">
      <w:pPr>
        <w:pStyle w:val="a3"/>
        <w:tabs>
          <w:tab w:val="left" w:pos="1785"/>
        </w:tabs>
        <w:ind w:leftChars="600" w:left="1575" w:hangingChars="150" w:hanging="315"/>
        <w:rPr>
          <w:rFonts w:ascii="黑体" w:eastAsia="黑体" w:hAnsi="黑体"/>
        </w:rPr>
      </w:pPr>
      <w:r w:rsidRPr="005973DE">
        <w:rPr>
          <w:rFonts w:ascii="黑体" w:eastAsia="黑体" w:hAnsi="黑体" w:hint="eastAsia"/>
        </w:rPr>
        <w:t>③</w:t>
      </w:r>
      <w:r w:rsidR="005973DE">
        <w:rPr>
          <w:rFonts w:ascii="黑体" w:eastAsia="黑体" w:hAnsi="黑体"/>
        </w:rPr>
        <w:tab/>
      </w:r>
      <w:r w:rsidRPr="00586FED">
        <w:rPr>
          <w:rFonts w:ascii="宋体" w:hAnsi="宋体" w:hint="eastAsia"/>
        </w:rPr>
        <w:t>因坏疽需切除一只或以上脚趾。</w:t>
      </w:r>
    </w:p>
    <w:p w14:paraId="09711ADA" w14:textId="77777777" w:rsidR="00D8591B" w:rsidRPr="00D8591B" w:rsidRDefault="00D8591B" w:rsidP="00BF0C6C">
      <w:pPr>
        <w:pStyle w:val="a6"/>
        <w:spacing w:before="78"/>
        <w:ind w:left="840"/>
      </w:pPr>
      <w:r w:rsidRPr="00D8591B">
        <w:rPr>
          <w:rFonts w:hint="eastAsia"/>
        </w:rPr>
        <w:t>（</w:t>
      </w:r>
      <w:r w:rsidR="00A36127">
        <w:rPr>
          <w:rFonts w:hint="eastAsia"/>
        </w:rPr>
        <w:t>3</w:t>
      </w:r>
      <w:r w:rsidR="00F31324">
        <w:t>9</w:t>
      </w:r>
      <w:r w:rsidRPr="00D8591B">
        <w:rPr>
          <w:rFonts w:hint="eastAsia"/>
        </w:rPr>
        <w:t>）肺源性心脏病</w:t>
      </w:r>
    </w:p>
    <w:p w14:paraId="531FE041"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指被保险人因慢性肺部疾病导致慢性心功能损害造成永久不可逆性的心功能衰竭。心功能衰竭程度达到纽约心脏病学会的心功能分级标准之心功能</w:t>
      </w:r>
      <w:r w:rsidR="00A36127">
        <w:rPr>
          <w:rFonts w:ascii="宋体" w:hAnsi="宋体" w:cs="Arial" w:hint="eastAsia"/>
          <w:spacing w:val="8"/>
          <w:kern w:val="0"/>
          <w:szCs w:val="21"/>
        </w:rPr>
        <w:t>Ⅳ</w:t>
      </w:r>
      <w:r w:rsidRPr="00D8591B">
        <w:rPr>
          <w:rFonts w:ascii="宋体" w:hAnsi="宋体" w:cs="Arial" w:hint="eastAsia"/>
          <w:spacing w:val="8"/>
          <w:kern w:val="0"/>
          <w:szCs w:val="21"/>
        </w:rPr>
        <w:t>级。被保险人永久不可逆性的体力活动能力受限，不能从事任何体力活动。</w:t>
      </w:r>
    </w:p>
    <w:p w14:paraId="08EB0D43" w14:textId="77777777" w:rsidR="00D8591B" w:rsidRPr="00D8591B" w:rsidRDefault="00D8591B" w:rsidP="00A36127">
      <w:pPr>
        <w:pStyle w:val="a6"/>
        <w:spacing w:before="78"/>
        <w:ind w:left="840"/>
      </w:pPr>
      <w:r w:rsidRPr="00D8591B">
        <w:rPr>
          <w:rFonts w:hint="eastAsia"/>
        </w:rPr>
        <w:t>（</w:t>
      </w:r>
      <w:r w:rsidR="00F31324">
        <w:t>40</w:t>
      </w:r>
      <w:r w:rsidRPr="00D8591B">
        <w:rPr>
          <w:rFonts w:hint="eastAsia"/>
        </w:rPr>
        <w:t>）植物人状态</w:t>
      </w:r>
    </w:p>
    <w:p w14:paraId="3C68692E" w14:textId="77777777" w:rsidR="00560126"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指脑皮质广泛性坏死而导致对自身及周边的认知能力完全丧失,但脑干功能依然存在，必须经神经科专科医生明确诊断,并有头颅断层扫描（CT），核磁共振检查（MRI）或正电子发射断层扫描（PET）等影像学检查证实。</w:t>
      </w:r>
    </w:p>
    <w:p w14:paraId="0C97D923" w14:textId="77777777" w:rsidR="00D8591B" w:rsidRPr="005B715C" w:rsidRDefault="00D8591B" w:rsidP="007611FF">
      <w:pPr>
        <w:pStyle w:val="a3"/>
        <w:ind w:firstLineChars="0"/>
        <w:rPr>
          <w:rFonts w:ascii="宋体" w:hAnsi="宋体"/>
          <w:spacing w:val="8"/>
          <w:kern w:val="0"/>
        </w:rPr>
      </w:pPr>
      <w:r w:rsidRPr="005B715C">
        <w:rPr>
          <w:rFonts w:ascii="宋体" w:hAnsi="宋体" w:hint="eastAsia"/>
          <w:spacing w:val="8"/>
          <w:kern w:val="0"/>
        </w:rPr>
        <w:t>上述情况必须有至少一个月的病历记录加以证实。</w:t>
      </w:r>
    </w:p>
    <w:p w14:paraId="3871DBDF" w14:textId="77777777" w:rsidR="00D8591B" w:rsidRPr="00D8591B" w:rsidRDefault="00D8591B" w:rsidP="007611FF">
      <w:pPr>
        <w:pStyle w:val="a3"/>
        <w:ind w:firstLineChars="0"/>
        <w:rPr>
          <w:rFonts w:ascii="宋体" w:hAnsi="宋体" w:cs="Arial"/>
          <w:b/>
          <w:spacing w:val="8"/>
          <w:kern w:val="0"/>
          <w:szCs w:val="21"/>
        </w:rPr>
      </w:pPr>
      <w:r w:rsidRPr="00D8591B">
        <w:rPr>
          <w:rFonts w:ascii="宋体" w:hAnsi="宋体" w:cs="Arial" w:hint="eastAsia"/>
          <w:b/>
          <w:spacing w:val="8"/>
          <w:kern w:val="0"/>
          <w:szCs w:val="21"/>
        </w:rPr>
        <w:t>由于酗酒或滥用药物所致的植物人状态不在保障范围内。</w:t>
      </w:r>
    </w:p>
    <w:p w14:paraId="030CD0C8" w14:textId="77777777" w:rsidR="00D8591B" w:rsidRPr="00D8591B" w:rsidRDefault="00D8591B" w:rsidP="00A36127">
      <w:pPr>
        <w:pStyle w:val="a6"/>
        <w:spacing w:before="78"/>
        <w:ind w:left="840"/>
      </w:pPr>
      <w:r w:rsidRPr="00D8591B">
        <w:rPr>
          <w:rFonts w:hint="eastAsia"/>
        </w:rPr>
        <w:t>（</w:t>
      </w:r>
      <w:r w:rsidR="005973DE">
        <w:rPr>
          <w:rFonts w:hint="eastAsia"/>
        </w:rPr>
        <w:t>4</w:t>
      </w:r>
      <w:r w:rsidR="00F31324">
        <w:t>1</w:t>
      </w:r>
      <w:r w:rsidRPr="00D8591B">
        <w:rPr>
          <w:rFonts w:hint="eastAsia"/>
        </w:rPr>
        <w:t>）严重类风湿性关节炎</w:t>
      </w:r>
    </w:p>
    <w:p w14:paraId="1DB2492C" w14:textId="77777777" w:rsidR="00D8591B" w:rsidRPr="00D8591B" w:rsidRDefault="00D8591B" w:rsidP="007611FF">
      <w:pPr>
        <w:pStyle w:val="a3"/>
        <w:ind w:firstLineChars="0"/>
        <w:rPr>
          <w:rFonts w:ascii="宋体" w:hAnsi="宋体" w:cs="Arial"/>
          <w:spacing w:val="8"/>
          <w:kern w:val="0"/>
          <w:szCs w:val="21"/>
        </w:rPr>
      </w:pPr>
      <w:proofErr w:type="gramStart"/>
      <w:r w:rsidRPr="00D8591B">
        <w:rPr>
          <w:rFonts w:ascii="宋体" w:hAnsi="宋体" w:cs="Arial" w:hint="eastAsia"/>
          <w:spacing w:val="8"/>
          <w:kern w:val="0"/>
          <w:szCs w:val="21"/>
        </w:rPr>
        <w:t>指广泛</w:t>
      </w:r>
      <w:proofErr w:type="gramEnd"/>
      <w:r w:rsidRPr="00D8591B">
        <w:rPr>
          <w:rFonts w:ascii="宋体" w:hAnsi="宋体" w:cs="Arial" w:hint="eastAsia"/>
          <w:spacing w:val="8"/>
          <w:kern w:val="0"/>
          <w:szCs w:val="21"/>
        </w:rPr>
        <w:t>分布的慢性进行性多关节病变，表现为关节严重变形，侵犯至少三个主要关节（腕关节、肘关节、肩关节、踝关节、膝关节、髋关节）或关节组（如手的多个指间、掌指关节，足的多个足趾、跖趾关节等），并已达到类风湿性关节炎功能分类</w:t>
      </w:r>
      <w:r w:rsidR="00A36127">
        <w:rPr>
          <w:rFonts w:ascii="宋体" w:hAnsi="宋体" w:cs="Arial" w:hint="eastAsia"/>
          <w:spacing w:val="8"/>
          <w:kern w:val="0"/>
          <w:szCs w:val="21"/>
        </w:rPr>
        <w:t>Ⅳ</w:t>
      </w:r>
      <w:r w:rsidRPr="00D8591B">
        <w:rPr>
          <w:rFonts w:ascii="宋体" w:hAnsi="宋体" w:cs="Arial" w:hint="eastAsia"/>
          <w:spacing w:val="8"/>
          <w:kern w:val="0"/>
          <w:szCs w:val="21"/>
        </w:rPr>
        <w:t>级的永久不可逆性关节功能障碍，且须满足下列全部条件：</w:t>
      </w:r>
    </w:p>
    <w:p w14:paraId="5BADDF86" w14:textId="77777777" w:rsidR="00D8591B" w:rsidRPr="00586FED" w:rsidRDefault="00D8591B" w:rsidP="005973DE">
      <w:pPr>
        <w:pStyle w:val="a3"/>
        <w:tabs>
          <w:tab w:val="left" w:pos="1785"/>
        </w:tabs>
        <w:ind w:leftChars="600" w:left="1575" w:hangingChars="150" w:hanging="315"/>
        <w:rPr>
          <w:rFonts w:ascii="宋体" w:hAnsi="宋体"/>
        </w:rPr>
      </w:pPr>
      <w:r w:rsidRPr="005973DE">
        <w:rPr>
          <w:rFonts w:ascii="黑体" w:eastAsia="黑体" w:hAnsi="黑体" w:hint="eastAsia"/>
        </w:rPr>
        <w:t>①</w:t>
      </w:r>
      <w:r w:rsidR="005973DE">
        <w:rPr>
          <w:rFonts w:ascii="黑体" w:eastAsia="黑体" w:hAnsi="黑体"/>
        </w:rPr>
        <w:tab/>
      </w:r>
      <w:r w:rsidRPr="00586FED">
        <w:rPr>
          <w:rFonts w:ascii="宋体" w:hAnsi="宋体" w:hint="eastAsia"/>
        </w:rPr>
        <w:t>晨僵；</w:t>
      </w:r>
    </w:p>
    <w:p w14:paraId="3864ED8C" w14:textId="77777777" w:rsidR="00D8591B" w:rsidRPr="00586FED" w:rsidRDefault="00D8591B" w:rsidP="005973DE">
      <w:pPr>
        <w:pStyle w:val="a3"/>
        <w:tabs>
          <w:tab w:val="left" w:pos="1785"/>
        </w:tabs>
        <w:ind w:leftChars="600" w:left="1575" w:hangingChars="150" w:hanging="315"/>
        <w:rPr>
          <w:rFonts w:ascii="宋体" w:hAnsi="宋体"/>
        </w:rPr>
      </w:pPr>
      <w:r w:rsidRPr="005973DE">
        <w:rPr>
          <w:rFonts w:ascii="黑体" w:eastAsia="黑体" w:hAnsi="黑体" w:hint="eastAsia"/>
        </w:rPr>
        <w:t>②</w:t>
      </w:r>
      <w:r w:rsidR="005973DE">
        <w:rPr>
          <w:rFonts w:ascii="黑体" w:eastAsia="黑体" w:hAnsi="黑体"/>
        </w:rPr>
        <w:tab/>
      </w:r>
      <w:r w:rsidRPr="00586FED">
        <w:rPr>
          <w:rFonts w:ascii="宋体" w:hAnsi="宋体" w:hint="eastAsia"/>
        </w:rPr>
        <w:t>对称性关节炎；</w:t>
      </w:r>
    </w:p>
    <w:p w14:paraId="12F9F3D8" w14:textId="77777777" w:rsidR="00D8591B" w:rsidRPr="00586FED" w:rsidRDefault="00D8591B" w:rsidP="005973DE">
      <w:pPr>
        <w:pStyle w:val="a3"/>
        <w:tabs>
          <w:tab w:val="left" w:pos="1785"/>
        </w:tabs>
        <w:ind w:leftChars="600" w:left="1575" w:hangingChars="150" w:hanging="315"/>
        <w:rPr>
          <w:rFonts w:ascii="宋体" w:hAnsi="宋体"/>
        </w:rPr>
      </w:pPr>
      <w:r w:rsidRPr="005973DE">
        <w:rPr>
          <w:rFonts w:ascii="黑体" w:eastAsia="黑体" w:hAnsi="黑体" w:hint="eastAsia"/>
        </w:rPr>
        <w:t>③</w:t>
      </w:r>
      <w:r w:rsidR="005973DE">
        <w:rPr>
          <w:rFonts w:ascii="黑体" w:eastAsia="黑体" w:hAnsi="黑体"/>
        </w:rPr>
        <w:tab/>
      </w:r>
      <w:r w:rsidRPr="00586FED">
        <w:rPr>
          <w:rFonts w:ascii="宋体" w:hAnsi="宋体" w:hint="eastAsia"/>
        </w:rPr>
        <w:t>类风湿性皮下结节；</w:t>
      </w:r>
    </w:p>
    <w:p w14:paraId="1A0C7319" w14:textId="77777777" w:rsidR="00D8591B" w:rsidRPr="00586FED" w:rsidRDefault="00D8591B" w:rsidP="005973DE">
      <w:pPr>
        <w:pStyle w:val="a3"/>
        <w:tabs>
          <w:tab w:val="left" w:pos="1785"/>
        </w:tabs>
        <w:ind w:leftChars="600" w:left="1575" w:hangingChars="150" w:hanging="315"/>
        <w:rPr>
          <w:rFonts w:ascii="宋体" w:hAnsi="宋体"/>
        </w:rPr>
      </w:pPr>
      <w:r w:rsidRPr="005973DE">
        <w:rPr>
          <w:rFonts w:ascii="黑体" w:eastAsia="黑体" w:hAnsi="黑体" w:hint="eastAsia"/>
        </w:rPr>
        <w:t>④</w:t>
      </w:r>
      <w:r w:rsidR="005973DE">
        <w:rPr>
          <w:rFonts w:ascii="黑体" w:eastAsia="黑体" w:hAnsi="黑体"/>
        </w:rPr>
        <w:tab/>
      </w:r>
      <w:r w:rsidRPr="00586FED">
        <w:rPr>
          <w:rFonts w:ascii="宋体" w:hAnsi="宋体" w:hint="eastAsia"/>
        </w:rPr>
        <w:t>类风湿因子滴度升高；</w:t>
      </w:r>
    </w:p>
    <w:p w14:paraId="6AA84073" w14:textId="77777777" w:rsidR="00D8591B" w:rsidRPr="005973DE" w:rsidRDefault="00D8591B" w:rsidP="005973DE">
      <w:pPr>
        <w:pStyle w:val="a3"/>
        <w:tabs>
          <w:tab w:val="left" w:pos="1785"/>
        </w:tabs>
        <w:ind w:leftChars="600" w:left="1575" w:hangingChars="150" w:hanging="315"/>
        <w:rPr>
          <w:rFonts w:ascii="黑体" w:eastAsia="黑体" w:hAnsi="黑体"/>
        </w:rPr>
      </w:pPr>
      <w:r w:rsidRPr="005973DE">
        <w:rPr>
          <w:rFonts w:ascii="黑体" w:eastAsia="黑体" w:hAnsi="黑体" w:hint="eastAsia"/>
        </w:rPr>
        <w:t>⑤</w:t>
      </w:r>
      <w:r w:rsidR="005973DE">
        <w:rPr>
          <w:rFonts w:ascii="黑体" w:eastAsia="黑体" w:hAnsi="黑体"/>
        </w:rPr>
        <w:tab/>
      </w:r>
      <w:r w:rsidRPr="00586FED">
        <w:rPr>
          <w:rFonts w:ascii="宋体" w:hAnsi="宋体" w:hint="eastAsia"/>
        </w:rPr>
        <w:t>X线显示严重的关节（软骨和</w:t>
      </w:r>
      <w:proofErr w:type="gramStart"/>
      <w:r w:rsidRPr="00586FED">
        <w:rPr>
          <w:rFonts w:ascii="宋体" w:hAnsi="宋体" w:hint="eastAsia"/>
        </w:rPr>
        <w:t>骨）</w:t>
      </w:r>
      <w:proofErr w:type="gramEnd"/>
      <w:r w:rsidRPr="00586FED">
        <w:rPr>
          <w:rFonts w:ascii="宋体" w:hAnsi="宋体" w:hint="eastAsia"/>
        </w:rPr>
        <w:t>破坏和关节畸形。</w:t>
      </w:r>
    </w:p>
    <w:p w14:paraId="53BD68B9" w14:textId="77777777" w:rsidR="00D8591B" w:rsidRPr="00D8591B" w:rsidRDefault="00D8591B" w:rsidP="00A36127">
      <w:pPr>
        <w:pStyle w:val="a6"/>
        <w:spacing w:before="78"/>
        <w:ind w:left="840"/>
      </w:pPr>
      <w:r w:rsidRPr="00D8591B">
        <w:rPr>
          <w:rFonts w:hint="eastAsia"/>
        </w:rPr>
        <w:t>（</w:t>
      </w:r>
      <w:r w:rsidR="005973DE">
        <w:rPr>
          <w:rFonts w:hint="eastAsia"/>
        </w:rPr>
        <w:t>4</w:t>
      </w:r>
      <w:r w:rsidR="00F31324">
        <w:t>2</w:t>
      </w:r>
      <w:r w:rsidRPr="00D8591B">
        <w:rPr>
          <w:rFonts w:hint="eastAsia"/>
        </w:rPr>
        <w:t>）非阿尔茨海默病所致严重痴呆</w:t>
      </w:r>
    </w:p>
    <w:p w14:paraId="24675F18" w14:textId="77777777" w:rsidR="00F47FF8"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指因阿尔茨海默病以外的脑的器质性疾病造成脑功能衰竭导致永久不可逆性的严重痴呆，临床表现为明显的认知能力障碍、行为异常和社交能力减退。被保险人自主生活能力完全丧失，无法独立完成六项基本日常生活活动中的三项或三项以上，日常生活必须持续受到他人监护。导致痴呆的疾病必须明确诊断，并且由完整的临床、实验室和影像学检查结果证实。</w:t>
      </w:r>
    </w:p>
    <w:p w14:paraId="2CB7E60D"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b/>
          <w:spacing w:val="8"/>
          <w:kern w:val="0"/>
          <w:szCs w:val="21"/>
        </w:rPr>
        <w:t>神经官能症和精神疾病不在</w:t>
      </w:r>
      <w:proofErr w:type="gramStart"/>
      <w:r w:rsidRPr="00D8591B">
        <w:rPr>
          <w:rFonts w:ascii="宋体" w:hAnsi="宋体" w:cs="Arial" w:hint="eastAsia"/>
          <w:b/>
          <w:spacing w:val="8"/>
          <w:kern w:val="0"/>
          <w:szCs w:val="21"/>
        </w:rPr>
        <w:t>本保障</w:t>
      </w:r>
      <w:proofErr w:type="gramEnd"/>
      <w:r w:rsidRPr="00D8591B">
        <w:rPr>
          <w:rFonts w:ascii="宋体" w:hAnsi="宋体" w:cs="Arial" w:hint="eastAsia"/>
          <w:b/>
          <w:spacing w:val="8"/>
          <w:kern w:val="0"/>
          <w:szCs w:val="21"/>
        </w:rPr>
        <w:t>范围内。</w:t>
      </w:r>
    </w:p>
    <w:p w14:paraId="26013B65" w14:textId="77777777" w:rsidR="00D8591B" w:rsidRPr="00D8591B" w:rsidRDefault="00D8591B" w:rsidP="00A36127">
      <w:pPr>
        <w:pStyle w:val="a6"/>
        <w:spacing w:before="78"/>
        <w:ind w:left="840"/>
      </w:pPr>
      <w:r w:rsidRPr="00D8591B">
        <w:rPr>
          <w:rFonts w:hint="eastAsia"/>
        </w:rPr>
        <w:t>（</w:t>
      </w:r>
      <w:r w:rsidR="005973DE">
        <w:rPr>
          <w:rFonts w:hint="eastAsia"/>
        </w:rPr>
        <w:t>4</w:t>
      </w:r>
      <w:r w:rsidR="00F31324">
        <w:t>3</w:t>
      </w:r>
      <w:r w:rsidRPr="00D8591B">
        <w:rPr>
          <w:rFonts w:hint="eastAsia"/>
        </w:rPr>
        <w:t>）多处臂丛神经根性撕脱</w:t>
      </w:r>
    </w:p>
    <w:p w14:paraId="18504DC9" w14:textId="77777777" w:rsidR="00F47FF8" w:rsidRDefault="00D8591B" w:rsidP="007611FF">
      <w:pPr>
        <w:pStyle w:val="a3"/>
        <w:ind w:firstLine="452"/>
        <w:rPr>
          <w:rFonts w:ascii="宋体" w:hAnsi="宋体" w:cs="Arial"/>
          <w:spacing w:val="8"/>
          <w:kern w:val="0"/>
          <w:szCs w:val="21"/>
        </w:rPr>
      </w:pPr>
      <w:r w:rsidRPr="00D8591B">
        <w:rPr>
          <w:rFonts w:ascii="宋体" w:hAnsi="宋体" w:cs="Arial" w:hint="eastAsia"/>
          <w:spacing w:val="8"/>
          <w:kern w:val="0"/>
          <w:szCs w:val="21"/>
        </w:rPr>
        <w:lastRenderedPageBreak/>
        <w:t>由于疾病或意外导致至少两根臂丛神经根性撕脱，所造成的手臂感觉功能与运动功能完全永久性丧失。</w:t>
      </w:r>
    </w:p>
    <w:p w14:paraId="5BC4E56B" w14:textId="77777777" w:rsidR="00D8591B" w:rsidRPr="005B715C" w:rsidRDefault="00D8591B" w:rsidP="005B715C">
      <w:pPr>
        <w:pStyle w:val="a3"/>
        <w:ind w:firstLine="452"/>
        <w:rPr>
          <w:rFonts w:ascii="宋体" w:hAnsi="宋体"/>
          <w:spacing w:val="8"/>
          <w:kern w:val="0"/>
        </w:rPr>
      </w:pPr>
      <w:r w:rsidRPr="005B715C">
        <w:rPr>
          <w:rFonts w:ascii="宋体" w:hAnsi="宋体" w:hint="eastAsia"/>
          <w:spacing w:val="8"/>
          <w:kern w:val="0"/>
        </w:rPr>
        <w:t>该病须有电生理检查结果证实。</w:t>
      </w:r>
    </w:p>
    <w:p w14:paraId="2BA22C10" w14:textId="77777777" w:rsidR="00D8591B" w:rsidRPr="00D8591B" w:rsidRDefault="00D8591B" w:rsidP="00A36127">
      <w:pPr>
        <w:pStyle w:val="a6"/>
        <w:spacing w:before="78"/>
        <w:ind w:left="840"/>
      </w:pPr>
      <w:r w:rsidRPr="00D8591B">
        <w:rPr>
          <w:rFonts w:hint="eastAsia"/>
        </w:rPr>
        <w:t>（</w:t>
      </w:r>
      <w:r w:rsidR="005973DE">
        <w:rPr>
          <w:rFonts w:hint="eastAsia"/>
        </w:rPr>
        <w:t>4</w:t>
      </w:r>
      <w:r w:rsidR="00F31324">
        <w:t>4</w:t>
      </w:r>
      <w:r w:rsidRPr="00D8591B">
        <w:rPr>
          <w:rFonts w:hint="eastAsia"/>
        </w:rPr>
        <w:t>）严重哮喘（</w:t>
      </w:r>
      <w:r w:rsidRPr="00D8591B">
        <w:rPr>
          <w:rFonts w:hint="eastAsia"/>
        </w:rPr>
        <w:t>25</w:t>
      </w:r>
      <w:r w:rsidRPr="00D8591B">
        <w:rPr>
          <w:rFonts w:hint="eastAsia"/>
        </w:rPr>
        <w:t>周岁前理赔）</w:t>
      </w:r>
    </w:p>
    <w:p w14:paraId="078134C3" w14:textId="77777777" w:rsidR="00D8591B" w:rsidRPr="00D8591B" w:rsidRDefault="00D8591B" w:rsidP="007611FF">
      <w:pPr>
        <w:pStyle w:val="a3"/>
        <w:ind w:firstLine="452"/>
        <w:rPr>
          <w:rFonts w:ascii="宋体" w:hAnsi="宋体" w:cs="Arial"/>
          <w:spacing w:val="8"/>
          <w:kern w:val="0"/>
          <w:szCs w:val="21"/>
        </w:rPr>
      </w:pPr>
      <w:r w:rsidRPr="00D8591B">
        <w:rPr>
          <w:rFonts w:ascii="宋体" w:hAnsi="宋体" w:cs="Arial" w:hint="eastAsia"/>
          <w:spacing w:val="8"/>
          <w:kern w:val="0"/>
          <w:szCs w:val="21"/>
        </w:rPr>
        <w:t>指一种反复发作的严重支气管阻塞性疾病，必须同时符合下列标准：</w:t>
      </w:r>
    </w:p>
    <w:p w14:paraId="02D1D33E" w14:textId="77777777" w:rsidR="00D8591B" w:rsidRPr="00586FED" w:rsidRDefault="00D8591B" w:rsidP="005973DE">
      <w:pPr>
        <w:pStyle w:val="a3"/>
        <w:tabs>
          <w:tab w:val="left" w:pos="1785"/>
        </w:tabs>
        <w:ind w:leftChars="600" w:left="1575" w:hangingChars="150" w:hanging="315"/>
        <w:rPr>
          <w:rFonts w:ascii="宋体" w:hAnsi="宋体"/>
        </w:rPr>
      </w:pPr>
      <w:r w:rsidRPr="005973DE">
        <w:rPr>
          <w:rFonts w:ascii="黑体" w:eastAsia="黑体" w:hAnsi="黑体" w:hint="eastAsia"/>
        </w:rPr>
        <w:t>①</w:t>
      </w:r>
      <w:r w:rsidR="005973DE">
        <w:rPr>
          <w:rFonts w:ascii="黑体" w:eastAsia="黑体" w:hAnsi="黑体"/>
        </w:rPr>
        <w:tab/>
      </w:r>
      <w:r w:rsidRPr="00586FED">
        <w:rPr>
          <w:rFonts w:ascii="宋体" w:hAnsi="宋体" w:hint="eastAsia"/>
        </w:rPr>
        <w:t>过去两年中曾因哮喘持续状态住院治疗，并提供完整住院记录；</w:t>
      </w:r>
    </w:p>
    <w:p w14:paraId="46A1A00E" w14:textId="77777777" w:rsidR="00D8591B" w:rsidRPr="00586FED" w:rsidRDefault="00D8591B" w:rsidP="005973DE">
      <w:pPr>
        <w:pStyle w:val="a3"/>
        <w:tabs>
          <w:tab w:val="left" w:pos="1785"/>
        </w:tabs>
        <w:ind w:leftChars="600" w:left="1575" w:hangingChars="150" w:hanging="315"/>
        <w:rPr>
          <w:rFonts w:ascii="宋体" w:hAnsi="宋体"/>
        </w:rPr>
      </w:pPr>
      <w:r w:rsidRPr="005973DE">
        <w:rPr>
          <w:rFonts w:ascii="黑体" w:eastAsia="黑体" w:hAnsi="黑体" w:hint="eastAsia"/>
        </w:rPr>
        <w:t>②</w:t>
      </w:r>
      <w:r w:rsidR="005973DE">
        <w:rPr>
          <w:rFonts w:ascii="黑体" w:eastAsia="黑体" w:hAnsi="黑体"/>
        </w:rPr>
        <w:tab/>
      </w:r>
      <w:r w:rsidRPr="00586FED">
        <w:rPr>
          <w:rFonts w:ascii="宋体" w:hAnsi="宋体" w:hint="eastAsia"/>
        </w:rPr>
        <w:t>因慢性过度换气导致胸廓畸形；</w:t>
      </w:r>
    </w:p>
    <w:p w14:paraId="41860B36" w14:textId="77777777" w:rsidR="00930637" w:rsidRPr="00586FED" w:rsidRDefault="00D8591B" w:rsidP="005973DE">
      <w:pPr>
        <w:pStyle w:val="a3"/>
        <w:tabs>
          <w:tab w:val="left" w:pos="1785"/>
        </w:tabs>
        <w:ind w:leftChars="600" w:left="1575" w:hangingChars="150" w:hanging="315"/>
        <w:rPr>
          <w:rFonts w:ascii="宋体" w:hAnsi="宋体"/>
        </w:rPr>
      </w:pPr>
      <w:r w:rsidRPr="005973DE">
        <w:rPr>
          <w:rFonts w:ascii="黑体" w:eastAsia="黑体" w:hAnsi="黑体" w:hint="eastAsia"/>
        </w:rPr>
        <w:t>③</w:t>
      </w:r>
      <w:r w:rsidR="005973DE">
        <w:rPr>
          <w:rFonts w:ascii="黑体" w:eastAsia="黑体" w:hAnsi="黑体"/>
        </w:rPr>
        <w:tab/>
      </w:r>
      <w:r w:rsidRPr="00586FED">
        <w:rPr>
          <w:rFonts w:ascii="宋体" w:hAnsi="宋体" w:hint="eastAsia"/>
        </w:rPr>
        <w:t>在家中需要医生处方的氧气治疗法；</w:t>
      </w:r>
    </w:p>
    <w:p w14:paraId="4E68E418" w14:textId="77777777" w:rsidR="002D61BA" w:rsidRDefault="00D8591B" w:rsidP="002D61BA">
      <w:pPr>
        <w:pStyle w:val="a3"/>
        <w:tabs>
          <w:tab w:val="left" w:pos="1785"/>
        </w:tabs>
        <w:ind w:leftChars="600" w:left="1575" w:hangingChars="150" w:hanging="315"/>
        <w:rPr>
          <w:rFonts w:ascii="宋体" w:hAnsi="宋体"/>
        </w:rPr>
      </w:pPr>
      <w:r w:rsidRPr="005973DE">
        <w:rPr>
          <w:rFonts w:ascii="黑体" w:eastAsia="黑体" w:hAnsi="黑体" w:hint="eastAsia"/>
        </w:rPr>
        <w:t>④</w:t>
      </w:r>
      <w:r w:rsidR="005973DE">
        <w:rPr>
          <w:rFonts w:ascii="黑体" w:eastAsia="黑体" w:hAnsi="黑体"/>
        </w:rPr>
        <w:tab/>
      </w:r>
      <w:r w:rsidRPr="00586FED">
        <w:rPr>
          <w:rFonts w:ascii="宋体" w:hAnsi="宋体" w:hint="eastAsia"/>
        </w:rPr>
        <w:t>持续日常服用口服类固醇激素治疗持续至少六个月；</w:t>
      </w:r>
    </w:p>
    <w:p w14:paraId="29033F84" w14:textId="5CE16C5C" w:rsidR="00D8591B" w:rsidRPr="005B715C" w:rsidRDefault="00060207" w:rsidP="005E45B8">
      <w:pPr>
        <w:pStyle w:val="a3"/>
        <w:tabs>
          <w:tab w:val="left" w:pos="1785"/>
        </w:tabs>
        <w:ind w:leftChars="600" w:left="1575" w:hangingChars="150" w:hanging="315"/>
        <w:rPr>
          <w:rFonts w:ascii="黑体" w:hAnsi="黑体"/>
        </w:rPr>
      </w:pPr>
      <w:r w:rsidRPr="00060207">
        <w:rPr>
          <w:rFonts w:ascii="黑体" w:eastAsia="黑体" w:hAnsi="黑体" w:hint="eastAsia"/>
        </w:rPr>
        <w:t>⑤</w:t>
      </w:r>
      <w:r>
        <w:rPr>
          <w:rFonts w:ascii="黑体" w:eastAsia="黑体" w:hAnsi="黑体"/>
        </w:rPr>
        <w:tab/>
      </w:r>
      <w:r w:rsidR="00D8591B" w:rsidRPr="005B715C">
        <w:rPr>
          <w:rFonts w:asciiTheme="minorEastAsia" w:hAnsiTheme="minorEastAsia" w:hint="eastAsia"/>
        </w:rPr>
        <w:t>被保险人申请理赔时年龄必须在年满</w:t>
      </w:r>
      <w:r w:rsidR="00D8591B" w:rsidRPr="005B715C">
        <w:rPr>
          <w:rFonts w:asciiTheme="minorEastAsia" w:hAnsiTheme="minorEastAsia"/>
        </w:rPr>
        <w:t>25周岁之前。</w:t>
      </w:r>
    </w:p>
    <w:p w14:paraId="7CA879C6" w14:textId="77777777" w:rsidR="00D8591B" w:rsidRPr="00D8591B" w:rsidRDefault="00D8591B" w:rsidP="00A36127">
      <w:pPr>
        <w:pStyle w:val="a6"/>
        <w:spacing w:before="78"/>
        <w:ind w:left="840"/>
      </w:pPr>
      <w:r w:rsidRPr="00D8591B">
        <w:rPr>
          <w:rFonts w:hint="eastAsia"/>
        </w:rPr>
        <w:t>（</w:t>
      </w:r>
      <w:r w:rsidR="005973DE">
        <w:rPr>
          <w:rFonts w:hint="eastAsia"/>
        </w:rPr>
        <w:t>4</w:t>
      </w:r>
      <w:r w:rsidR="00F31324">
        <w:t>5</w:t>
      </w:r>
      <w:r w:rsidRPr="00D8591B">
        <w:rPr>
          <w:rFonts w:hint="eastAsia"/>
        </w:rPr>
        <w:t>）严重川崎病</w:t>
      </w:r>
    </w:p>
    <w:p w14:paraId="6654A46D" w14:textId="77777777" w:rsidR="00D8591B" w:rsidRPr="00D8591B" w:rsidRDefault="00D8591B" w:rsidP="007611FF">
      <w:pPr>
        <w:pStyle w:val="a3"/>
        <w:ind w:firstLine="452"/>
        <w:rPr>
          <w:rFonts w:ascii="宋体" w:hAnsi="宋体" w:cs="Arial"/>
          <w:spacing w:val="8"/>
          <w:kern w:val="0"/>
          <w:szCs w:val="21"/>
        </w:rPr>
      </w:pPr>
      <w:r w:rsidRPr="00D8591B">
        <w:rPr>
          <w:rFonts w:ascii="宋体" w:hAnsi="宋体" w:cs="Arial" w:hint="eastAsia"/>
          <w:spacing w:val="8"/>
          <w:kern w:val="0"/>
          <w:szCs w:val="21"/>
        </w:rPr>
        <w:t>是指原因不明的系统性血管炎，本病须满足下列全部条件：</w:t>
      </w:r>
    </w:p>
    <w:p w14:paraId="5834E168" w14:textId="77777777" w:rsidR="00D8591B" w:rsidRPr="00586FED" w:rsidRDefault="00D8591B" w:rsidP="005973DE">
      <w:pPr>
        <w:pStyle w:val="a3"/>
        <w:tabs>
          <w:tab w:val="left" w:pos="1785"/>
        </w:tabs>
        <w:ind w:leftChars="600" w:left="1575" w:hangingChars="150" w:hanging="315"/>
        <w:rPr>
          <w:rFonts w:ascii="宋体" w:hAnsi="宋体"/>
        </w:rPr>
      </w:pPr>
      <w:r w:rsidRPr="005973DE">
        <w:rPr>
          <w:rFonts w:ascii="黑体" w:eastAsia="黑体" w:hAnsi="黑体" w:hint="eastAsia"/>
        </w:rPr>
        <w:t>①</w:t>
      </w:r>
      <w:r w:rsidR="005973DE">
        <w:rPr>
          <w:rFonts w:ascii="黑体" w:eastAsia="黑体" w:hAnsi="黑体"/>
        </w:rPr>
        <w:tab/>
      </w:r>
      <w:r w:rsidRPr="00586FED">
        <w:rPr>
          <w:rFonts w:ascii="宋体" w:hAnsi="宋体" w:hint="eastAsia"/>
        </w:rPr>
        <w:t>超声心动图显示川崎病并发冠状动脉瘤或其他心血管异常；</w:t>
      </w:r>
    </w:p>
    <w:p w14:paraId="7FB83DA0" w14:textId="77777777" w:rsidR="00D8591B" w:rsidRPr="00586FED" w:rsidRDefault="00D8591B" w:rsidP="005973DE">
      <w:pPr>
        <w:pStyle w:val="a3"/>
        <w:tabs>
          <w:tab w:val="left" w:pos="1785"/>
        </w:tabs>
        <w:ind w:leftChars="600" w:left="1575" w:hangingChars="150" w:hanging="315"/>
        <w:rPr>
          <w:rFonts w:ascii="宋体" w:hAnsi="宋体"/>
        </w:rPr>
      </w:pPr>
      <w:r w:rsidRPr="005973DE">
        <w:rPr>
          <w:rFonts w:ascii="黑体" w:eastAsia="黑体" w:hAnsi="黑体" w:hint="eastAsia"/>
        </w:rPr>
        <w:t>②</w:t>
      </w:r>
      <w:r w:rsidR="005973DE">
        <w:rPr>
          <w:rFonts w:ascii="黑体" w:eastAsia="黑体" w:hAnsi="黑体"/>
        </w:rPr>
        <w:tab/>
      </w:r>
      <w:r w:rsidRPr="00586FED">
        <w:rPr>
          <w:rFonts w:ascii="宋体" w:hAnsi="宋体" w:hint="eastAsia"/>
        </w:rPr>
        <w:t>已接受了针对川崎病并发冠状动脉瘤或其他心血管异常所进行的手术治疗。</w:t>
      </w:r>
    </w:p>
    <w:p w14:paraId="5A212413" w14:textId="77777777" w:rsidR="00D8591B" w:rsidRPr="00D8591B" w:rsidRDefault="00D8591B" w:rsidP="00A36127">
      <w:pPr>
        <w:pStyle w:val="a6"/>
        <w:spacing w:before="78"/>
        <w:ind w:left="840"/>
      </w:pPr>
      <w:r w:rsidRPr="00D8591B">
        <w:rPr>
          <w:rFonts w:hint="eastAsia"/>
        </w:rPr>
        <w:t>（</w:t>
      </w:r>
      <w:r w:rsidR="0029443C">
        <w:rPr>
          <w:rFonts w:hint="eastAsia"/>
        </w:rPr>
        <w:t>4</w:t>
      </w:r>
      <w:r w:rsidR="00F31324">
        <w:t>6</w:t>
      </w:r>
      <w:r w:rsidRPr="00D8591B">
        <w:rPr>
          <w:rFonts w:hint="eastAsia"/>
        </w:rPr>
        <w:t>）严重系统性硬皮病</w:t>
      </w:r>
    </w:p>
    <w:p w14:paraId="4471DDF8" w14:textId="77777777" w:rsidR="00D8591B" w:rsidRPr="00D8591B" w:rsidRDefault="00D8591B" w:rsidP="007611FF">
      <w:pPr>
        <w:pStyle w:val="a3"/>
        <w:ind w:firstLine="452"/>
        <w:rPr>
          <w:rFonts w:ascii="宋体" w:hAnsi="宋体" w:cs="Arial"/>
          <w:spacing w:val="8"/>
          <w:kern w:val="0"/>
          <w:szCs w:val="21"/>
        </w:rPr>
      </w:pPr>
      <w:r w:rsidRPr="00D8591B">
        <w:rPr>
          <w:rFonts w:ascii="宋体" w:hAnsi="宋体" w:cs="Arial" w:hint="eastAsia"/>
          <w:spacing w:val="8"/>
          <w:kern w:val="0"/>
          <w:szCs w:val="21"/>
        </w:rPr>
        <w:t>指一种以局限性或弥漫性皮肤增厚和皮肤、血管、内脏器官异常纤维化为特征的结缔组织病。本病须满足下列至少一项条件：</w:t>
      </w:r>
    </w:p>
    <w:p w14:paraId="5F5D509A" w14:textId="77777777" w:rsidR="00D8591B" w:rsidRPr="00586FED" w:rsidRDefault="00D8591B" w:rsidP="005973DE">
      <w:pPr>
        <w:pStyle w:val="a3"/>
        <w:tabs>
          <w:tab w:val="left" w:pos="1785"/>
        </w:tabs>
        <w:ind w:leftChars="600" w:left="1575" w:hangingChars="150" w:hanging="315"/>
        <w:rPr>
          <w:rFonts w:ascii="宋体" w:hAnsi="宋体"/>
        </w:rPr>
      </w:pPr>
      <w:r w:rsidRPr="005973DE">
        <w:rPr>
          <w:rFonts w:ascii="黑体" w:eastAsia="黑体" w:hAnsi="黑体" w:hint="eastAsia"/>
        </w:rPr>
        <w:t>①</w:t>
      </w:r>
      <w:r w:rsidR="005973DE">
        <w:rPr>
          <w:rFonts w:ascii="黑体" w:eastAsia="黑体" w:hAnsi="黑体"/>
        </w:rPr>
        <w:tab/>
      </w:r>
      <w:r w:rsidRPr="00586FED">
        <w:rPr>
          <w:rFonts w:ascii="宋体" w:hAnsi="宋体" w:hint="eastAsia"/>
        </w:rPr>
        <w:t>肺脏：肺部病变进而发展为肺间质纤维化和肺动脉高压；</w:t>
      </w:r>
    </w:p>
    <w:p w14:paraId="19EA1829" w14:textId="77777777" w:rsidR="00D8591B" w:rsidRPr="005973DE" w:rsidRDefault="00D8591B" w:rsidP="005973DE">
      <w:pPr>
        <w:pStyle w:val="a3"/>
        <w:tabs>
          <w:tab w:val="left" w:pos="1785"/>
        </w:tabs>
        <w:ind w:leftChars="600" w:left="1575" w:hangingChars="150" w:hanging="315"/>
        <w:rPr>
          <w:rFonts w:ascii="黑体" w:eastAsia="黑体" w:hAnsi="黑体"/>
        </w:rPr>
      </w:pPr>
      <w:r w:rsidRPr="005973DE">
        <w:rPr>
          <w:rFonts w:ascii="黑体" w:eastAsia="黑体" w:hAnsi="黑体" w:hint="eastAsia"/>
        </w:rPr>
        <w:t>②</w:t>
      </w:r>
      <w:r w:rsidR="005973DE">
        <w:rPr>
          <w:rFonts w:ascii="黑体" w:eastAsia="黑体" w:hAnsi="黑体"/>
        </w:rPr>
        <w:tab/>
      </w:r>
      <w:r w:rsidRPr="00586FED">
        <w:rPr>
          <w:rFonts w:ascii="宋体" w:hAnsi="宋体" w:hint="eastAsia"/>
        </w:rPr>
        <w:t>心脏：心功能受损达到美国纽约心脏病学会心功能状态分级</w:t>
      </w:r>
      <w:r w:rsidR="005973DE" w:rsidRPr="00586FED">
        <w:rPr>
          <w:rFonts w:ascii="宋体" w:hAnsi="宋体" w:hint="eastAsia"/>
        </w:rPr>
        <w:t>Ⅳ</w:t>
      </w:r>
      <w:r w:rsidRPr="00586FED">
        <w:rPr>
          <w:rFonts w:ascii="宋体" w:hAnsi="宋体" w:hint="eastAsia"/>
        </w:rPr>
        <w:t>级；</w:t>
      </w:r>
    </w:p>
    <w:p w14:paraId="44ADAC2B" w14:textId="77777777" w:rsidR="00D8591B" w:rsidRPr="00586FED" w:rsidRDefault="00D8591B" w:rsidP="005973DE">
      <w:pPr>
        <w:pStyle w:val="a3"/>
        <w:tabs>
          <w:tab w:val="left" w:pos="1785"/>
        </w:tabs>
        <w:ind w:leftChars="600" w:left="1575" w:hangingChars="150" w:hanging="315"/>
        <w:rPr>
          <w:rFonts w:ascii="宋体" w:hAnsi="宋体"/>
        </w:rPr>
      </w:pPr>
      <w:r w:rsidRPr="005973DE">
        <w:rPr>
          <w:rFonts w:ascii="黑体" w:eastAsia="黑体" w:hAnsi="黑体" w:hint="eastAsia"/>
        </w:rPr>
        <w:t>③</w:t>
      </w:r>
      <w:r w:rsidR="005973DE">
        <w:rPr>
          <w:rFonts w:ascii="黑体" w:eastAsia="黑体" w:hAnsi="黑体"/>
        </w:rPr>
        <w:tab/>
      </w:r>
      <w:r w:rsidRPr="00586FED">
        <w:rPr>
          <w:rFonts w:ascii="宋体" w:hAnsi="宋体" w:hint="eastAsia"/>
        </w:rPr>
        <w:t>肾脏：肾脏受损导致双肾功能慢性不可逆衰竭，达到尿毒症期。</w:t>
      </w:r>
    </w:p>
    <w:p w14:paraId="55B2CE34" w14:textId="77777777" w:rsidR="00D8591B" w:rsidRPr="00D8591B" w:rsidRDefault="00D8591B" w:rsidP="007611FF">
      <w:pPr>
        <w:pStyle w:val="a3"/>
        <w:ind w:firstLine="454"/>
        <w:rPr>
          <w:rFonts w:ascii="宋体" w:hAnsi="宋体" w:cs="Arial"/>
          <w:b/>
          <w:spacing w:val="8"/>
          <w:kern w:val="0"/>
          <w:szCs w:val="21"/>
        </w:rPr>
      </w:pPr>
      <w:r w:rsidRPr="00D8591B">
        <w:rPr>
          <w:rFonts w:ascii="宋体" w:hAnsi="宋体" w:cs="Arial" w:hint="eastAsia"/>
          <w:b/>
          <w:spacing w:val="8"/>
          <w:kern w:val="0"/>
          <w:szCs w:val="21"/>
        </w:rPr>
        <w:t>下列疾病不在本险种保障范围内：</w:t>
      </w:r>
    </w:p>
    <w:p w14:paraId="479D7FE6" w14:textId="77777777" w:rsidR="00D8591B" w:rsidRPr="00586FED" w:rsidRDefault="00D8591B" w:rsidP="0029443C">
      <w:pPr>
        <w:pStyle w:val="a3"/>
        <w:tabs>
          <w:tab w:val="left" w:pos="1785"/>
        </w:tabs>
        <w:ind w:leftChars="600" w:left="1576" w:hangingChars="150" w:hanging="316"/>
        <w:rPr>
          <w:rFonts w:ascii="宋体" w:hAnsi="宋体"/>
          <w:b/>
        </w:rPr>
      </w:pPr>
      <w:r w:rsidRPr="0029443C">
        <w:rPr>
          <w:rFonts w:ascii="黑体" w:eastAsia="黑体" w:hAnsi="黑体" w:hint="eastAsia"/>
          <w:b/>
        </w:rPr>
        <w:t>①</w:t>
      </w:r>
      <w:r w:rsidR="0029443C">
        <w:rPr>
          <w:rFonts w:ascii="黑体" w:eastAsia="黑体" w:hAnsi="黑体"/>
          <w:b/>
        </w:rPr>
        <w:tab/>
      </w:r>
      <w:r w:rsidRPr="00586FED">
        <w:rPr>
          <w:rFonts w:ascii="宋体" w:hAnsi="宋体" w:hint="eastAsia"/>
          <w:b/>
        </w:rPr>
        <w:t>局部性硬皮病（如：带状硬皮病、硬斑病）；</w:t>
      </w:r>
    </w:p>
    <w:p w14:paraId="004080B0" w14:textId="77777777" w:rsidR="00D8591B" w:rsidRPr="00586FED" w:rsidRDefault="00D8591B" w:rsidP="0029443C">
      <w:pPr>
        <w:pStyle w:val="a3"/>
        <w:tabs>
          <w:tab w:val="left" w:pos="1785"/>
        </w:tabs>
        <w:ind w:leftChars="600" w:left="1576" w:hangingChars="150" w:hanging="316"/>
        <w:rPr>
          <w:rFonts w:ascii="宋体" w:hAnsi="宋体"/>
          <w:b/>
        </w:rPr>
      </w:pPr>
      <w:r w:rsidRPr="0029443C">
        <w:rPr>
          <w:rFonts w:ascii="黑体" w:eastAsia="黑体" w:hAnsi="黑体" w:hint="eastAsia"/>
          <w:b/>
        </w:rPr>
        <w:t>②</w:t>
      </w:r>
      <w:r w:rsidR="0029443C">
        <w:rPr>
          <w:rFonts w:ascii="黑体" w:eastAsia="黑体" w:hAnsi="黑体"/>
          <w:b/>
        </w:rPr>
        <w:tab/>
      </w:r>
      <w:r w:rsidRPr="00586FED">
        <w:rPr>
          <w:rFonts w:ascii="宋体" w:hAnsi="宋体" w:hint="eastAsia"/>
          <w:b/>
        </w:rPr>
        <w:t>嗜酸性粒细胞性筋膜炎；</w:t>
      </w:r>
    </w:p>
    <w:p w14:paraId="45958327" w14:textId="77777777" w:rsidR="00D8591B" w:rsidRPr="00586FED" w:rsidRDefault="00D8591B" w:rsidP="0029443C">
      <w:pPr>
        <w:pStyle w:val="a3"/>
        <w:tabs>
          <w:tab w:val="left" w:pos="1785"/>
        </w:tabs>
        <w:ind w:leftChars="600" w:left="1576" w:hangingChars="150" w:hanging="316"/>
        <w:rPr>
          <w:rFonts w:ascii="宋体" w:hAnsi="宋体"/>
          <w:b/>
        </w:rPr>
      </w:pPr>
      <w:r w:rsidRPr="0029443C">
        <w:rPr>
          <w:rFonts w:ascii="黑体" w:eastAsia="黑体" w:hAnsi="黑体" w:hint="eastAsia"/>
          <w:b/>
        </w:rPr>
        <w:t>③</w:t>
      </w:r>
      <w:r w:rsidR="0029443C">
        <w:rPr>
          <w:rFonts w:ascii="黑体" w:eastAsia="黑体" w:hAnsi="黑体"/>
          <w:b/>
        </w:rPr>
        <w:tab/>
      </w:r>
      <w:r w:rsidRPr="00586FED">
        <w:rPr>
          <w:rFonts w:ascii="宋体" w:hAnsi="宋体" w:hint="eastAsia"/>
          <w:b/>
        </w:rPr>
        <w:t>CREST综合征。</w:t>
      </w:r>
    </w:p>
    <w:p w14:paraId="13D5573F" w14:textId="77777777" w:rsidR="00D8591B" w:rsidRPr="00921F27" w:rsidRDefault="00D8591B" w:rsidP="00A36127">
      <w:pPr>
        <w:pStyle w:val="a6"/>
        <w:spacing w:before="78"/>
        <w:ind w:left="840"/>
      </w:pPr>
      <w:r w:rsidRPr="00921F27">
        <w:rPr>
          <w:rFonts w:hint="eastAsia"/>
        </w:rPr>
        <w:t>（</w:t>
      </w:r>
      <w:r w:rsidR="0029443C" w:rsidRPr="00921F27">
        <w:rPr>
          <w:rFonts w:hint="eastAsia"/>
        </w:rPr>
        <w:t>4</w:t>
      </w:r>
      <w:r w:rsidR="00F31324">
        <w:t>7</w:t>
      </w:r>
      <w:r w:rsidRPr="00921F27">
        <w:rPr>
          <w:rFonts w:hint="eastAsia"/>
        </w:rPr>
        <w:t>）丝虫病所致象皮肿</w:t>
      </w:r>
    </w:p>
    <w:p w14:paraId="7A80D936" w14:textId="77777777" w:rsidR="00DB2013" w:rsidRDefault="00D8591B" w:rsidP="007611FF">
      <w:pPr>
        <w:pStyle w:val="a3"/>
        <w:ind w:firstLine="452"/>
        <w:rPr>
          <w:rFonts w:ascii="宋体" w:hAnsi="宋体" w:cs="Arial"/>
          <w:spacing w:val="8"/>
          <w:kern w:val="0"/>
          <w:szCs w:val="21"/>
        </w:rPr>
      </w:pPr>
      <w:r w:rsidRPr="00921F27">
        <w:rPr>
          <w:rFonts w:ascii="宋体" w:hAnsi="宋体" w:cs="Arial" w:hint="eastAsia"/>
          <w:spacing w:val="8"/>
          <w:kern w:val="0"/>
          <w:szCs w:val="21"/>
        </w:rPr>
        <w:t>指因丝虫感染导致淋巴出现阻塞性严重淋巴水肿，达到国际淋巴学会淋巴</w:t>
      </w:r>
      <w:proofErr w:type="gramStart"/>
      <w:r w:rsidRPr="00921F27">
        <w:rPr>
          <w:rFonts w:ascii="宋体" w:hAnsi="宋体" w:cs="Arial" w:hint="eastAsia"/>
          <w:spacing w:val="8"/>
          <w:kern w:val="0"/>
          <w:szCs w:val="21"/>
        </w:rPr>
        <w:t>肿</w:t>
      </w:r>
      <w:proofErr w:type="gramEnd"/>
      <w:r w:rsidRPr="00921F27">
        <w:rPr>
          <w:rFonts w:ascii="宋体" w:hAnsi="宋体" w:cs="Arial" w:hint="eastAsia"/>
          <w:spacing w:val="8"/>
          <w:kern w:val="0"/>
          <w:szCs w:val="21"/>
        </w:rPr>
        <w:t>分期第Ⅲ期，临床表现为肢体象皮肿，罹患</w:t>
      </w:r>
      <w:proofErr w:type="gramStart"/>
      <w:r w:rsidRPr="00921F27">
        <w:rPr>
          <w:rFonts w:ascii="宋体" w:hAnsi="宋体" w:cs="Arial" w:hint="eastAsia"/>
          <w:spacing w:val="8"/>
          <w:kern w:val="0"/>
          <w:szCs w:val="21"/>
        </w:rPr>
        <w:t>肢较健肢增</w:t>
      </w:r>
      <w:proofErr w:type="gramEnd"/>
      <w:r w:rsidRPr="00921F27">
        <w:rPr>
          <w:rFonts w:ascii="宋体" w:hAnsi="宋体" w:cs="Arial" w:hint="eastAsia"/>
          <w:spacing w:val="8"/>
          <w:kern w:val="0"/>
          <w:szCs w:val="21"/>
        </w:rPr>
        <w:t>粗30%以上，日常生活不能自理。</w:t>
      </w:r>
    </w:p>
    <w:p w14:paraId="3C19D7D7" w14:textId="77777777" w:rsidR="00D8591B" w:rsidRPr="005B715C" w:rsidRDefault="00D8591B" w:rsidP="005B715C">
      <w:pPr>
        <w:pStyle w:val="a3"/>
        <w:ind w:firstLine="452"/>
        <w:rPr>
          <w:rFonts w:ascii="宋体" w:hAnsi="宋体"/>
          <w:spacing w:val="8"/>
          <w:kern w:val="0"/>
        </w:rPr>
      </w:pPr>
      <w:r w:rsidRPr="005B715C">
        <w:rPr>
          <w:rFonts w:ascii="宋体" w:hAnsi="宋体" w:hint="eastAsia"/>
          <w:spacing w:val="8"/>
          <w:kern w:val="0"/>
        </w:rPr>
        <w:t>此病症须根据临床表现和微丝蚴的化验结果确诊。</w:t>
      </w:r>
    </w:p>
    <w:p w14:paraId="467A2A3F" w14:textId="77777777" w:rsidR="00D8591B" w:rsidRPr="00D8591B" w:rsidRDefault="00D8591B" w:rsidP="0029443C">
      <w:pPr>
        <w:pStyle w:val="a6"/>
        <w:spacing w:before="78"/>
        <w:ind w:left="840"/>
      </w:pPr>
      <w:r w:rsidRPr="00D8591B">
        <w:rPr>
          <w:rFonts w:hint="eastAsia"/>
        </w:rPr>
        <w:t>（</w:t>
      </w:r>
      <w:r w:rsidR="00921F27">
        <w:rPr>
          <w:rFonts w:hint="eastAsia"/>
        </w:rPr>
        <w:t>4</w:t>
      </w:r>
      <w:r w:rsidR="00F31324">
        <w:t>8</w:t>
      </w:r>
      <w:r w:rsidRPr="00D8591B">
        <w:rPr>
          <w:rFonts w:hint="eastAsia"/>
        </w:rPr>
        <w:t>）胰腺移植</w:t>
      </w:r>
    </w:p>
    <w:p w14:paraId="57B3963E" w14:textId="77777777" w:rsidR="00921F27" w:rsidRDefault="00D8591B" w:rsidP="007611FF">
      <w:pPr>
        <w:pStyle w:val="a3"/>
        <w:ind w:firstLine="452"/>
        <w:rPr>
          <w:rFonts w:ascii="宋体" w:hAnsi="宋体" w:cs="Arial"/>
          <w:spacing w:val="8"/>
          <w:kern w:val="0"/>
          <w:szCs w:val="21"/>
        </w:rPr>
      </w:pPr>
      <w:r w:rsidRPr="00D8591B">
        <w:rPr>
          <w:rFonts w:ascii="宋体" w:hAnsi="宋体" w:cs="Arial" w:hint="eastAsia"/>
          <w:spacing w:val="8"/>
          <w:kern w:val="0"/>
          <w:szCs w:val="21"/>
        </w:rPr>
        <w:t>指因胰腺功能衰竭，已经实施了在全身麻醉下进行的胰腺的异体器官移植手术（供体必须是人体器官）。</w:t>
      </w:r>
    </w:p>
    <w:p w14:paraId="1F979CD2" w14:textId="77777777" w:rsidR="00D8591B" w:rsidRPr="00D8591B" w:rsidRDefault="00D8591B" w:rsidP="007611FF">
      <w:pPr>
        <w:pStyle w:val="a3"/>
        <w:ind w:firstLine="454"/>
        <w:rPr>
          <w:rFonts w:ascii="宋体" w:hAnsi="宋体" w:cs="Arial"/>
          <w:spacing w:val="8"/>
          <w:kern w:val="0"/>
          <w:szCs w:val="21"/>
        </w:rPr>
      </w:pPr>
      <w:r w:rsidRPr="00D8591B">
        <w:rPr>
          <w:rFonts w:ascii="宋体" w:hAnsi="宋体" w:cs="Arial" w:hint="eastAsia"/>
          <w:b/>
          <w:spacing w:val="8"/>
          <w:kern w:val="0"/>
          <w:szCs w:val="21"/>
        </w:rPr>
        <w:t>单纯胰岛移植、部分胰腺组织或细胞的移植不在</w:t>
      </w:r>
      <w:proofErr w:type="gramStart"/>
      <w:r w:rsidRPr="00D8591B">
        <w:rPr>
          <w:rFonts w:ascii="宋体" w:hAnsi="宋体" w:cs="Arial" w:hint="eastAsia"/>
          <w:b/>
          <w:spacing w:val="8"/>
          <w:kern w:val="0"/>
          <w:szCs w:val="21"/>
        </w:rPr>
        <w:t>本保障</w:t>
      </w:r>
      <w:proofErr w:type="gramEnd"/>
      <w:r w:rsidRPr="00D8591B">
        <w:rPr>
          <w:rFonts w:ascii="宋体" w:hAnsi="宋体" w:cs="Arial" w:hint="eastAsia"/>
          <w:b/>
          <w:spacing w:val="8"/>
          <w:kern w:val="0"/>
          <w:szCs w:val="21"/>
        </w:rPr>
        <w:t>范围之内。</w:t>
      </w:r>
    </w:p>
    <w:p w14:paraId="1667E508" w14:textId="77777777" w:rsidR="00D8591B" w:rsidRPr="00D8591B" w:rsidRDefault="00D8591B" w:rsidP="0029443C">
      <w:pPr>
        <w:pStyle w:val="a6"/>
        <w:spacing w:before="78"/>
        <w:ind w:left="840"/>
      </w:pPr>
      <w:r w:rsidRPr="00D8591B">
        <w:rPr>
          <w:rFonts w:hint="eastAsia"/>
        </w:rPr>
        <w:t>（</w:t>
      </w:r>
      <w:r w:rsidR="00921F27">
        <w:rPr>
          <w:rFonts w:hint="eastAsia"/>
        </w:rPr>
        <w:t>4</w:t>
      </w:r>
      <w:r w:rsidR="00F31324">
        <w:t>9</w:t>
      </w:r>
      <w:r w:rsidRPr="00D8591B">
        <w:rPr>
          <w:rFonts w:hint="eastAsia"/>
        </w:rPr>
        <w:t>）急性坏死性胰腺炎开腹手术</w:t>
      </w:r>
    </w:p>
    <w:p w14:paraId="5D8E6097" w14:textId="77777777" w:rsidR="00C618C5" w:rsidRDefault="00D8591B" w:rsidP="007611FF">
      <w:pPr>
        <w:pStyle w:val="a3"/>
        <w:ind w:firstLine="452"/>
        <w:rPr>
          <w:rFonts w:ascii="宋体" w:hAnsi="宋体" w:cs="Arial"/>
          <w:spacing w:val="8"/>
          <w:kern w:val="0"/>
          <w:szCs w:val="21"/>
        </w:rPr>
      </w:pPr>
      <w:r w:rsidRPr="00D8591B">
        <w:rPr>
          <w:rFonts w:ascii="宋体" w:hAnsi="宋体" w:cs="Arial" w:hint="eastAsia"/>
          <w:spacing w:val="8"/>
          <w:kern w:val="0"/>
          <w:szCs w:val="21"/>
        </w:rPr>
        <w:t>指为治疗急性坏死性胰腺炎，实际实施了开腹进行的坏死组织清除术、病灶切除术或胰腺部分切除术。</w:t>
      </w:r>
    </w:p>
    <w:p w14:paraId="2ACA14FC" w14:textId="3A1C6689" w:rsidR="00D8591B" w:rsidRPr="00D8591B" w:rsidRDefault="00D8591B" w:rsidP="005E45B8">
      <w:pPr>
        <w:pStyle w:val="a3"/>
        <w:ind w:firstLine="454"/>
        <w:rPr>
          <w:rFonts w:ascii="宋体" w:hAnsi="宋体" w:cs="Arial"/>
          <w:spacing w:val="8"/>
          <w:kern w:val="0"/>
          <w:szCs w:val="21"/>
        </w:rPr>
      </w:pPr>
      <w:r w:rsidRPr="00D8591B">
        <w:rPr>
          <w:rFonts w:ascii="宋体" w:hAnsi="宋体" w:cs="Arial" w:hint="eastAsia"/>
          <w:b/>
          <w:spacing w:val="8"/>
          <w:kern w:val="0"/>
          <w:szCs w:val="21"/>
        </w:rPr>
        <w:t>因酒精作用所致的急性坏死性胰腺炎不在保障范围内。</w:t>
      </w:r>
    </w:p>
    <w:p w14:paraId="2593E06A" w14:textId="77777777" w:rsidR="00D8591B" w:rsidRPr="00D8591B" w:rsidRDefault="00D8591B" w:rsidP="0029443C">
      <w:pPr>
        <w:pStyle w:val="a6"/>
        <w:spacing w:before="78"/>
        <w:ind w:left="840"/>
      </w:pPr>
      <w:r w:rsidRPr="00D8591B">
        <w:rPr>
          <w:rFonts w:hint="eastAsia"/>
        </w:rPr>
        <w:t>（</w:t>
      </w:r>
      <w:r w:rsidR="00F31324">
        <w:t>50</w:t>
      </w:r>
      <w:r w:rsidRPr="00D8591B">
        <w:rPr>
          <w:rFonts w:hint="eastAsia"/>
        </w:rPr>
        <w:t>）慢性复发性胰腺炎</w:t>
      </w:r>
    </w:p>
    <w:p w14:paraId="35150652"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指慢性反复发作的胰腺炎症导致胰腺的广泛纤维化、坏死、弥漫性钙化及假性囊肿形成，造成胰腺功能障碍，出现严重糖尿病和营养不良。必须满足以下所有条件：</w:t>
      </w:r>
    </w:p>
    <w:p w14:paraId="02A03A08" w14:textId="77777777" w:rsidR="00D8591B" w:rsidRPr="00921F27" w:rsidRDefault="00D8591B" w:rsidP="00921F27">
      <w:pPr>
        <w:pStyle w:val="a3"/>
        <w:tabs>
          <w:tab w:val="left" w:pos="1785"/>
        </w:tabs>
        <w:ind w:leftChars="600" w:left="1575" w:hangingChars="150" w:hanging="315"/>
        <w:rPr>
          <w:rFonts w:ascii="黑体" w:eastAsia="黑体" w:hAnsi="黑体"/>
        </w:rPr>
      </w:pPr>
      <w:r w:rsidRPr="00921F27">
        <w:rPr>
          <w:rFonts w:ascii="黑体" w:eastAsia="黑体" w:hAnsi="黑体" w:hint="eastAsia"/>
        </w:rPr>
        <w:t>①</w:t>
      </w:r>
      <w:r w:rsidR="00921F27">
        <w:rPr>
          <w:rFonts w:ascii="黑体" w:eastAsia="黑体" w:hAnsi="黑体"/>
        </w:rPr>
        <w:tab/>
      </w:r>
      <w:r w:rsidRPr="00586FED">
        <w:rPr>
          <w:rFonts w:ascii="宋体" w:hAnsi="宋体" w:hint="eastAsia"/>
        </w:rPr>
        <w:t>CT显示胰腺广泛钙化或逆行</w:t>
      </w:r>
      <w:proofErr w:type="gramStart"/>
      <w:r w:rsidRPr="00586FED">
        <w:rPr>
          <w:rFonts w:ascii="宋体" w:hAnsi="宋体" w:hint="eastAsia"/>
        </w:rPr>
        <w:t>胰</w:t>
      </w:r>
      <w:proofErr w:type="gramEnd"/>
      <w:r w:rsidRPr="00586FED">
        <w:rPr>
          <w:rFonts w:ascii="宋体" w:hAnsi="宋体" w:hint="eastAsia"/>
        </w:rPr>
        <w:t>胆管造影（ERCP）显示胰管扭曲、扩张和狭窄；</w:t>
      </w:r>
    </w:p>
    <w:p w14:paraId="57DEE7E6" w14:textId="77777777" w:rsidR="00D8591B" w:rsidRPr="00586FED" w:rsidRDefault="00D8591B" w:rsidP="00921F27">
      <w:pPr>
        <w:pStyle w:val="a3"/>
        <w:tabs>
          <w:tab w:val="left" w:pos="1785"/>
        </w:tabs>
        <w:ind w:leftChars="600" w:left="1575" w:hangingChars="150" w:hanging="315"/>
        <w:rPr>
          <w:rFonts w:ascii="宋体" w:hAnsi="宋体"/>
        </w:rPr>
      </w:pPr>
      <w:r w:rsidRPr="00921F27">
        <w:rPr>
          <w:rFonts w:ascii="黑体" w:eastAsia="黑体" w:hAnsi="黑体" w:hint="eastAsia"/>
        </w:rPr>
        <w:t>②</w:t>
      </w:r>
      <w:r w:rsidR="00921F27">
        <w:rPr>
          <w:rFonts w:ascii="黑体" w:eastAsia="黑体" w:hAnsi="黑体"/>
        </w:rPr>
        <w:tab/>
      </w:r>
      <w:r w:rsidRPr="00586FED">
        <w:rPr>
          <w:rFonts w:ascii="宋体" w:hAnsi="宋体" w:hint="eastAsia"/>
        </w:rPr>
        <w:t>接受胰岛素替代治疗和酶替代治疗180天以上。</w:t>
      </w:r>
    </w:p>
    <w:p w14:paraId="1D7335BB" w14:textId="2241A427" w:rsidR="00D8591B" w:rsidRPr="00D8591B" w:rsidRDefault="00797592" w:rsidP="007611FF">
      <w:pPr>
        <w:pStyle w:val="a3"/>
        <w:ind w:firstLineChars="0"/>
        <w:rPr>
          <w:rFonts w:ascii="宋体" w:hAnsi="宋体" w:cs="Arial"/>
          <w:b/>
          <w:spacing w:val="8"/>
          <w:kern w:val="0"/>
          <w:szCs w:val="21"/>
        </w:rPr>
      </w:pPr>
      <w:r>
        <w:rPr>
          <w:rFonts w:ascii="宋体" w:hAnsi="宋体" w:cs="Arial" w:hint="eastAsia"/>
          <w:b/>
          <w:spacing w:val="8"/>
          <w:kern w:val="0"/>
          <w:szCs w:val="21"/>
        </w:rPr>
        <w:t>因</w:t>
      </w:r>
      <w:r w:rsidR="00D8591B" w:rsidRPr="00275EE9">
        <w:rPr>
          <w:rFonts w:ascii="宋体" w:hAnsi="宋体" w:cs="Arial" w:hint="eastAsia"/>
          <w:b/>
          <w:spacing w:val="8"/>
          <w:kern w:val="0"/>
          <w:szCs w:val="21"/>
        </w:rPr>
        <w:t>酒精</w:t>
      </w:r>
      <w:r>
        <w:rPr>
          <w:rFonts w:ascii="宋体" w:hAnsi="宋体" w:cs="Arial" w:hint="eastAsia"/>
          <w:b/>
          <w:spacing w:val="8"/>
          <w:kern w:val="0"/>
          <w:szCs w:val="21"/>
        </w:rPr>
        <w:t>作用所</w:t>
      </w:r>
      <w:r w:rsidR="00D8591B" w:rsidRPr="00275EE9">
        <w:rPr>
          <w:rFonts w:ascii="宋体" w:hAnsi="宋体" w:cs="Arial" w:hint="eastAsia"/>
          <w:b/>
          <w:spacing w:val="8"/>
          <w:kern w:val="0"/>
          <w:szCs w:val="21"/>
        </w:rPr>
        <w:t>致的慢性复发性胰腺炎不在保障范围内。</w:t>
      </w:r>
    </w:p>
    <w:p w14:paraId="67E102E0" w14:textId="77777777" w:rsidR="00D8591B" w:rsidRPr="00D8591B" w:rsidRDefault="00D8591B" w:rsidP="0029443C">
      <w:pPr>
        <w:pStyle w:val="a6"/>
        <w:spacing w:before="78"/>
        <w:ind w:left="840"/>
      </w:pPr>
      <w:r w:rsidRPr="00D8591B">
        <w:rPr>
          <w:rFonts w:hint="eastAsia"/>
        </w:rPr>
        <w:t>（</w:t>
      </w:r>
      <w:r w:rsidR="00921F27">
        <w:rPr>
          <w:rFonts w:hint="eastAsia"/>
        </w:rPr>
        <w:t>5</w:t>
      </w:r>
      <w:r w:rsidR="00F31324">
        <w:t>1</w:t>
      </w:r>
      <w:r w:rsidRPr="00D8591B">
        <w:rPr>
          <w:rFonts w:hint="eastAsia"/>
        </w:rPr>
        <w:t>）疯牛病</w:t>
      </w:r>
    </w:p>
    <w:p w14:paraId="3E383134" w14:textId="77777777" w:rsidR="00D8591B" w:rsidRPr="00D8591B" w:rsidRDefault="00D8591B" w:rsidP="007611FF">
      <w:pPr>
        <w:pStyle w:val="a3"/>
        <w:ind w:firstLine="452"/>
        <w:rPr>
          <w:rFonts w:ascii="宋体" w:hAnsi="宋体" w:cs="Arial"/>
          <w:spacing w:val="8"/>
          <w:kern w:val="0"/>
          <w:szCs w:val="21"/>
        </w:rPr>
      </w:pPr>
      <w:r w:rsidRPr="00D8591B">
        <w:rPr>
          <w:rFonts w:ascii="宋体" w:hAnsi="宋体" w:cs="Arial" w:hint="eastAsia"/>
          <w:spacing w:val="8"/>
          <w:kern w:val="0"/>
          <w:szCs w:val="21"/>
        </w:rPr>
        <w:lastRenderedPageBreak/>
        <w:t>是一种传染性海绵状脑病，临床表现为快速进行性痴呆、肌阵挛和特征性脑电图变化。</w:t>
      </w:r>
    </w:p>
    <w:p w14:paraId="0CC46BF7" w14:textId="77777777" w:rsidR="00D8591B" w:rsidRPr="00D8591B" w:rsidRDefault="00D8591B" w:rsidP="007611FF">
      <w:pPr>
        <w:pStyle w:val="a3"/>
        <w:ind w:firstLine="452"/>
        <w:rPr>
          <w:rFonts w:ascii="宋体" w:hAnsi="宋体" w:cs="Arial"/>
          <w:b/>
          <w:spacing w:val="8"/>
          <w:kern w:val="0"/>
          <w:szCs w:val="21"/>
        </w:rPr>
      </w:pPr>
      <w:r w:rsidRPr="00D8591B">
        <w:rPr>
          <w:rFonts w:ascii="宋体" w:hAnsi="宋体" w:cs="Arial" w:hint="eastAsia"/>
          <w:spacing w:val="8"/>
          <w:kern w:val="0"/>
          <w:szCs w:val="21"/>
        </w:rPr>
        <w:t>本病须根据WHO诊断标准明确诊断，并且被保险人自主生活能力完全丧失，无法独立完成六项基本日常生活活动中的三项或三项以上。</w:t>
      </w:r>
    </w:p>
    <w:p w14:paraId="666E8E90" w14:textId="77777777" w:rsidR="00D8591B" w:rsidRPr="00275EE9" w:rsidRDefault="00921F27" w:rsidP="0029443C">
      <w:pPr>
        <w:pStyle w:val="a6"/>
        <w:spacing w:before="78"/>
        <w:ind w:left="840"/>
      </w:pPr>
      <w:r w:rsidRPr="00275EE9">
        <w:rPr>
          <w:rFonts w:hint="eastAsia"/>
        </w:rPr>
        <w:t>（</w:t>
      </w:r>
      <w:r w:rsidRPr="00275EE9">
        <w:rPr>
          <w:rFonts w:hint="eastAsia"/>
        </w:rPr>
        <w:t>5</w:t>
      </w:r>
      <w:r w:rsidR="00F31324">
        <w:t>2</w:t>
      </w:r>
      <w:r w:rsidR="00D8591B" w:rsidRPr="00275EE9">
        <w:rPr>
          <w:rFonts w:hint="eastAsia"/>
        </w:rPr>
        <w:t>）肾髓质囊性病</w:t>
      </w:r>
    </w:p>
    <w:p w14:paraId="3A600E1E" w14:textId="77777777" w:rsidR="00D8591B" w:rsidRPr="00275EE9" w:rsidRDefault="00D8591B" w:rsidP="007611FF">
      <w:pPr>
        <w:pStyle w:val="a3"/>
        <w:ind w:firstLineChars="0"/>
        <w:rPr>
          <w:rFonts w:ascii="宋体" w:hAnsi="宋体" w:cs="Arial"/>
          <w:spacing w:val="8"/>
          <w:kern w:val="0"/>
          <w:szCs w:val="21"/>
        </w:rPr>
      </w:pPr>
      <w:r w:rsidRPr="00275EE9">
        <w:rPr>
          <w:rFonts w:ascii="宋体" w:hAnsi="宋体" w:cs="Arial" w:hint="eastAsia"/>
          <w:spacing w:val="8"/>
          <w:kern w:val="0"/>
          <w:szCs w:val="21"/>
        </w:rPr>
        <w:t>肾髓质囊性病的诊断必须同时符合下列要求：</w:t>
      </w:r>
    </w:p>
    <w:p w14:paraId="120A6CA5" w14:textId="77777777" w:rsidR="00D8591B" w:rsidRPr="00275EE9" w:rsidRDefault="00D8591B" w:rsidP="00921F27">
      <w:pPr>
        <w:pStyle w:val="a3"/>
        <w:tabs>
          <w:tab w:val="left" w:pos="1785"/>
        </w:tabs>
        <w:ind w:leftChars="600" w:left="1575" w:hangingChars="150" w:hanging="315"/>
        <w:rPr>
          <w:rFonts w:ascii="宋体" w:hAnsi="宋体"/>
        </w:rPr>
      </w:pPr>
      <w:r w:rsidRPr="00275EE9">
        <w:rPr>
          <w:rFonts w:ascii="黑体" w:eastAsia="黑体" w:hAnsi="黑体" w:hint="eastAsia"/>
        </w:rPr>
        <w:t>①</w:t>
      </w:r>
      <w:r w:rsidR="00921F27" w:rsidRPr="00275EE9">
        <w:rPr>
          <w:rFonts w:ascii="黑体" w:eastAsia="黑体" w:hAnsi="黑体"/>
        </w:rPr>
        <w:tab/>
      </w:r>
      <w:r w:rsidRPr="00275EE9">
        <w:rPr>
          <w:rFonts w:ascii="宋体" w:hAnsi="宋体" w:hint="eastAsia"/>
        </w:rPr>
        <w:t>肾髓质有囊肿、肾小管萎缩及间质纤维化等病理改变；</w:t>
      </w:r>
    </w:p>
    <w:p w14:paraId="34F69DF4" w14:textId="77777777" w:rsidR="00D8591B" w:rsidRPr="00275EE9" w:rsidRDefault="00D8591B" w:rsidP="00921F27">
      <w:pPr>
        <w:pStyle w:val="a3"/>
        <w:tabs>
          <w:tab w:val="left" w:pos="1785"/>
        </w:tabs>
        <w:ind w:leftChars="600" w:left="1575" w:hangingChars="150" w:hanging="315"/>
        <w:rPr>
          <w:rFonts w:ascii="黑体" w:eastAsia="黑体" w:hAnsi="黑体"/>
        </w:rPr>
      </w:pPr>
      <w:r w:rsidRPr="00275EE9">
        <w:rPr>
          <w:rFonts w:ascii="黑体" w:eastAsia="黑体" w:hAnsi="黑体" w:hint="eastAsia"/>
        </w:rPr>
        <w:t>②</w:t>
      </w:r>
      <w:r w:rsidR="00921F27" w:rsidRPr="00275EE9">
        <w:rPr>
          <w:rFonts w:ascii="黑体" w:eastAsia="黑体" w:hAnsi="黑体"/>
        </w:rPr>
        <w:tab/>
      </w:r>
      <w:r w:rsidRPr="00275EE9">
        <w:rPr>
          <w:rFonts w:ascii="宋体" w:hAnsi="宋体" w:hint="eastAsia"/>
        </w:rPr>
        <w:t>贫血、多尿及肾功能衰竭等临床表现；</w:t>
      </w:r>
    </w:p>
    <w:p w14:paraId="74167354" w14:textId="77777777" w:rsidR="00D8591B" w:rsidRPr="00586FED" w:rsidRDefault="00D8591B" w:rsidP="00921F27">
      <w:pPr>
        <w:pStyle w:val="a3"/>
        <w:tabs>
          <w:tab w:val="left" w:pos="1785"/>
        </w:tabs>
        <w:ind w:leftChars="600" w:left="1575" w:hangingChars="150" w:hanging="315"/>
        <w:rPr>
          <w:rFonts w:ascii="宋体" w:hAnsi="宋体"/>
        </w:rPr>
      </w:pPr>
      <w:r w:rsidRPr="00275EE9">
        <w:rPr>
          <w:rFonts w:ascii="黑体" w:eastAsia="黑体" w:hAnsi="黑体" w:hint="eastAsia"/>
        </w:rPr>
        <w:t>③</w:t>
      </w:r>
      <w:r w:rsidR="00921F27" w:rsidRPr="00275EE9">
        <w:rPr>
          <w:rFonts w:ascii="黑体" w:eastAsia="黑体" w:hAnsi="黑体"/>
        </w:rPr>
        <w:tab/>
      </w:r>
      <w:r w:rsidRPr="00275EE9">
        <w:rPr>
          <w:rFonts w:ascii="宋体" w:hAnsi="宋体" w:hint="eastAsia"/>
        </w:rPr>
        <w:t>诊断须由肾组织活检确定。</w:t>
      </w:r>
    </w:p>
    <w:p w14:paraId="1C53479E" w14:textId="77777777" w:rsidR="00D8591B" w:rsidRPr="00D8591B" w:rsidRDefault="00D8591B" w:rsidP="0029443C">
      <w:pPr>
        <w:pStyle w:val="a6"/>
        <w:spacing w:before="78"/>
        <w:ind w:left="840"/>
      </w:pPr>
      <w:r w:rsidRPr="00D8591B">
        <w:rPr>
          <w:rFonts w:hint="eastAsia"/>
        </w:rPr>
        <w:t>（</w:t>
      </w:r>
      <w:r w:rsidR="00921F27">
        <w:rPr>
          <w:rFonts w:hint="eastAsia"/>
        </w:rPr>
        <w:t>5</w:t>
      </w:r>
      <w:r w:rsidR="00F31324">
        <w:t>3</w:t>
      </w:r>
      <w:r w:rsidRPr="00D8591B">
        <w:rPr>
          <w:rFonts w:hint="eastAsia"/>
        </w:rPr>
        <w:t>）严重的原发性硬化性胆管炎</w:t>
      </w:r>
    </w:p>
    <w:p w14:paraId="41EF33AB"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原发性硬化性胆管炎指一种胆汁淤积综合征，其特征是肝内、肝外胆道因非细菌性炎症、慢性纤维化逐渐狭窄，并最终导致完全阻塞而发展为胆汁</w:t>
      </w:r>
      <w:proofErr w:type="gramStart"/>
      <w:r w:rsidRPr="00D8591B">
        <w:rPr>
          <w:rFonts w:ascii="宋体" w:hAnsi="宋体" w:cs="Arial" w:hint="eastAsia"/>
          <w:spacing w:val="8"/>
          <w:kern w:val="0"/>
          <w:szCs w:val="21"/>
        </w:rPr>
        <w:t>於</w:t>
      </w:r>
      <w:proofErr w:type="gramEnd"/>
      <w:r w:rsidRPr="00D8591B">
        <w:rPr>
          <w:rFonts w:ascii="宋体" w:hAnsi="宋体" w:cs="Arial" w:hint="eastAsia"/>
          <w:spacing w:val="8"/>
          <w:kern w:val="0"/>
          <w:szCs w:val="21"/>
        </w:rPr>
        <w:t>积性肝硬化。须满足下列全部条件：</w:t>
      </w:r>
    </w:p>
    <w:p w14:paraId="109DF49A" w14:textId="77777777" w:rsidR="00D8591B" w:rsidRPr="00586FED" w:rsidRDefault="00D8591B" w:rsidP="00921F27">
      <w:pPr>
        <w:pStyle w:val="a3"/>
        <w:tabs>
          <w:tab w:val="left" w:pos="1785"/>
        </w:tabs>
        <w:ind w:leftChars="600" w:left="1575" w:hangingChars="150" w:hanging="315"/>
        <w:rPr>
          <w:rFonts w:ascii="宋体" w:hAnsi="宋体"/>
        </w:rPr>
      </w:pPr>
      <w:r w:rsidRPr="00921F27">
        <w:rPr>
          <w:rFonts w:ascii="黑体" w:eastAsia="黑体" w:hAnsi="黑体" w:hint="eastAsia"/>
        </w:rPr>
        <w:t>①</w:t>
      </w:r>
      <w:r w:rsidR="00921F27">
        <w:rPr>
          <w:rFonts w:ascii="黑体" w:eastAsia="黑体" w:hAnsi="黑体"/>
        </w:rPr>
        <w:tab/>
      </w:r>
      <w:r w:rsidRPr="00586FED">
        <w:rPr>
          <w:rFonts w:ascii="宋体" w:hAnsi="宋体" w:hint="eastAsia"/>
        </w:rPr>
        <w:t>持续性黄疸病史；</w:t>
      </w:r>
    </w:p>
    <w:p w14:paraId="16BD6461" w14:textId="77777777" w:rsidR="00D8591B" w:rsidRPr="00586FED" w:rsidRDefault="00D8591B" w:rsidP="00921F27">
      <w:pPr>
        <w:pStyle w:val="a3"/>
        <w:tabs>
          <w:tab w:val="left" w:pos="1785"/>
        </w:tabs>
        <w:ind w:leftChars="600" w:left="1575" w:hangingChars="150" w:hanging="315"/>
        <w:rPr>
          <w:rFonts w:ascii="宋体" w:hAnsi="宋体"/>
        </w:rPr>
      </w:pPr>
      <w:r w:rsidRPr="00921F27">
        <w:rPr>
          <w:rFonts w:ascii="黑体" w:eastAsia="黑体" w:hAnsi="黑体" w:hint="eastAsia"/>
        </w:rPr>
        <w:t>②</w:t>
      </w:r>
      <w:r w:rsidR="00921F27">
        <w:rPr>
          <w:rFonts w:ascii="黑体" w:eastAsia="黑体" w:hAnsi="黑体"/>
        </w:rPr>
        <w:tab/>
      </w:r>
      <w:r w:rsidRPr="00586FED">
        <w:rPr>
          <w:rFonts w:ascii="宋体" w:hAnsi="宋体" w:hint="eastAsia"/>
        </w:rPr>
        <w:t>总胆红素和直接胆红素同时升高，血清ALP</w:t>
      </w:r>
      <w:r w:rsidR="00921F27" w:rsidRPr="00586FED">
        <w:rPr>
          <w:rFonts w:ascii="宋体" w:hAnsi="宋体" w:hint="eastAsia"/>
        </w:rPr>
        <w:t>＞</w:t>
      </w:r>
      <w:r w:rsidRPr="00586FED">
        <w:rPr>
          <w:rFonts w:ascii="宋体" w:hAnsi="宋体" w:hint="eastAsia"/>
        </w:rPr>
        <w:t>200U/L；</w:t>
      </w:r>
    </w:p>
    <w:p w14:paraId="7AC0AC0F" w14:textId="77777777" w:rsidR="00D8591B" w:rsidRPr="00586FED" w:rsidRDefault="00D8591B" w:rsidP="00921F27">
      <w:pPr>
        <w:pStyle w:val="a3"/>
        <w:tabs>
          <w:tab w:val="left" w:pos="1785"/>
        </w:tabs>
        <w:ind w:leftChars="600" w:left="1575" w:hangingChars="150" w:hanging="315"/>
        <w:rPr>
          <w:rFonts w:ascii="宋体" w:hAnsi="宋体"/>
        </w:rPr>
      </w:pPr>
      <w:r w:rsidRPr="00921F27">
        <w:rPr>
          <w:rFonts w:ascii="黑体" w:eastAsia="黑体" w:hAnsi="黑体" w:hint="eastAsia"/>
        </w:rPr>
        <w:t>③</w:t>
      </w:r>
      <w:r w:rsidR="00921F27">
        <w:rPr>
          <w:rFonts w:ascii="黑体" w:eastAsia="黑体" w:hAnsi="黑体"/>
        </w:rPr>
        <w:tab/>
      </w:r>
      <w:r w:rsidRPr="00586FED">
        <w:rPr>
          <w:rFonts w:ascii="宋体" w:hAnsi="宋体" w:hint="eastAsia"/>
        </w:rPr>
        <w:t>经内镜逆行胰胆管造影（ERCP）影像学检查确诊；</w:t>
      </w:r>
    </w:p>
    <w:p w14:paraId="4C95BEF3" w14:textId="77777777" w:rsidR="00D8591B" w:rsidRPr="00586FED" w:rsidRDefault="00D8591B" w:rsidP="00921F27">
      <w:pPr>
        <w:pStyle w:val="a3"/>
        <w:tabs>
          <w:tab w:val="left" w:pos="1785"/>
        </w:tabs>
        <w:ind w:leftChars="600" w:left="1575" w:hangingChars="150" w:hanging="315"/>
        <w:rPr>
          <w:rFonts w:ascii="宋体" w:hAnsi="宋体"/>
        </w:rPr>
      </w:pPr>
      <w:r w:rsidRPr="00921F27">
        <w:rPr>
          <w:rFonts w:ascii="黑体" w:eastAsia="黑体" w:hAnsi="黑体" w:hint="eastAsia"/>
        </w:rPr>
        <w:t>④</w:t>
      </w:r>
      <w:r w:rsidR="00921F27">
        <w:rPr>
          <w:rFonts w:ascii="黑体" w:eastAsia="黑体" w:hAnsi="黑体"/>
        </w:rPr>
        <w:tab/>
      </w:r>
      <w:r w:rsidRPr="00586FED">
        <w:rPr>
          <w:rFonts w:ascii="宋体" w:hAnsi="宋体" w:hint="eastAsia"/>
        </w:rPr>
        <w:t>出现胆汁</w:t>
      </w:r>
      <w:proofErr w:type="gramStart"/>
      <w:r w:rsidRPr="00586FED">
        <w:rPr>
          <w:rFonts w:ascii="宋体" w:hAnsi="宋体" w:hint="eastAsia"/>
        </w:rPr>
        <w:t>於</w:t>
      </w:r>
      <w:proofErr w:type="gramEnd"/>
      <w:r w:rsidRPr="00586FED">
        <w:rPr>
          <w:rFonts w:ascii="宋体" w:hAnsi="宋体" w:hint="eastAsia"/>
        </w:rPr>
        <w:t>积性肝硬化或门脉高压。</w:t>
      </w:r>
    </w:p>
    <w:p w14:paraId="27CB41BA" w14:textId="77777777" w:rsidR="00D8591B" w:rsidRPr="00D8591B" w:rsidRDefault="00D8591B" w:rsidP="007611FF">
      <w:pPr>
        <w:pStyle w:val="a3"/>
        <w:ind w:firstLine="454"/>
        <w:rPr>
          <w:rFonts w:ascii="宋体" w:hAnsi="宋体" w:cs="Arial"/>
          <w:b/>
          <w:spacing w:val="8"/>
          <w:kern w:val="0"/>
          <w:szCs w:val="21"/>
        </w:rPr>
      </w:pPr>
      <w:r w:rsidRPr="00D8591B">
        <w:rPr>
          <w:rFonts w:ascii="宋体" w:hAnsi="宋体" w:cs="Arial" w:hint="eastAsia"/>
          <w:b/>
          <w:spacing w:val="8"/>
          <w:kern w:val="0"/>
          <w:szCs w:val="21"/>
        </w:rPr>
        <w:t>因肿瘤或胆管损伤等继发性的硬化性胆管炎不在保障范围内。</w:t>
      </w:r>
    </w:p>
    <w:p w14:paraId="3BA5410E" w14:textId="77777777" w:rsidR="00D8591B" w:rsidRPr="00D8591B" w:rsidRDefault="00D8591B" w:rsidP="0029443C">
      <w:pPr>
        <w:pStyle w:val="a6"/>
        <w:spacing w:before="78"/>
        <w:ind w:left="840"/>
      </w:pPr>
      <w:r w:rsidRPr="00D8591B">
        <w:rPr>
          <w:rFonts w:hint="eastAsia"/>
        </w:rPr>
        <w:t>（</w:t>
      </w:r>
      <w:r w:rsidR="00921F27">
        <w:rPr>
          <w:rFonts w:hint="eastAsia"/>
        </w:rPr>
        <w:t>5</w:t>
      </w:r>
      <w:r w:rsidR="00F31324">
        <w:t>4</w:t>
      </w:r>
      <w:r w:rsidRPr="00D8591B">
        <w:rPr>
          <w:rFonts w:hint="eastAsia"/>
        </w:rPr>
        <w:t>）特发性慢性肾上腺皮质功能减退</w:t>
      </w:r>
    </w:p>
    <w:p w14:paraId="4DBD90AC" w14:textId="77777777" w:rsid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指自身免疫性肾上腺炎（既往称：特发性肾上腺皮质萎缩）导致肾上腺萎缩和慢性肾上腺皮质功能减退。必须满足所有以下条件：</w:t>
      </w:r>
    </w:p>
    <w:p w14:paraId="7C640779" w14:textId="77777777" w:rsidR="00D8591B" w:rsidRPr="00586FED" w:rsidRDefault="00D8591B" w:rsidP="00921F27">
      <w:pPr>
        <w:pStyle w:val="a3"/>
        <w:tabs>
          <w:tab w:val="left" w:pos="1785"/>
        </w:tabs>
        <w:ind w:leftChars="600" w:left="1575" w:hangingChars="150" w:hanging="315"/>
        <w:rPr>
          <w:rFonts w:ascii="宋体" w:hAnsi="宋体"/>
        </w:rPr>
      </w:pPr>
      <w:r w:rsidRPr="00921F27">
        <w:rPr>
          <w:rFonts w:ascii="黑体" w:eastAsia="黑体" w:hAnsi="黑体" w:hint="eastAsia"/>
        </w:rPr>
        <w:t>①</w:t>
      </w:r>
      <w:r w:rsidR="00921F27">
        <w:rPr>
          <w:rFonts w:ascii="黑体" w:eastAsia="黑体" w:hAnsi="黑体"/>
        </w:rPr>
        <w:tab/>
      </w:r>
      <w:r w:rsidRPr="00586FED">
        <w:rPr>
          <w:rFonts w:ascii="宋体" w:hAnsi="宋体" w:hint="eastAsia"/>
        </w:rPr>
        <w:t>必须符合所有以下诊断标准：</w:t>
      </w:r>
    </w:p>
    <w:p w14:paraId="247FA9DD" w14:textId="77777777" w:rsidR="00D8591B" w:rsidRPr="00586FED" w:rsidRDefault="00921F27" w:rsidP="00921F27">
      <w:pPr>
        <w:pStyle w:val="a3"/>
        <w:tabs>
          <w:tab w:val="left" w:pos="1785"/>
        </w:tabs>
        <w:ind w:leftChars="750" w:left="1890" w:hangingChars="150" w:hanging="315"/>
        <w:rPr>
          <w:rFonts w:ascii="宋体" w:hAnsi="宋体"/>
        </w:rPr>
      </w:pPr>
      <w:r w:rsidRPr="00586FED">
        <w:rPr>
          <w:rFonts w:ascii="宋体" w:hAnsi="宋体" w:hint="eastAsia"/>
        </w:rPr>
        <w:t>ⅰ</w:t>
      </w:r>
      <w:r w:rsidRPr="00586FED">
        <w:rPr>
          <w:rFonts w:ascii="宋体" w:hAnsi="宋体"/>
        </w:rPr>
        <w:tab/>
      </w:r>
      <w:r w:rsidR="00D8591B" w:rsidRPr="00586FED">
        <w:rPr>
          <w:rFonts w:ascii="宋体" w:hAnsi="宋体" w:hint="eastAsia"/>
        </w:rPr>
        <w:t>血浆促肾上腺皮质激素（ACTH）水平&gt;100pg/ml；</w:t>
      </w:r>
    </w:p>
    <w:p w14:paraId="50A45555" w14:textId="77777777" w:rsidR="00D8591B" w:rsidRPr="00586FED" w:rsidRDefault="00921F27" w:rsidP="00921F27">
      <w:pPr>
        <w:pStyle w:val="a3"/>
        <w:tabs>
          <w:tab w:val="left" w:pos="1785"/>
        </w:tabs>
        <w:ind w:leftChars="750" w:left="1890" w:hangingChars="150" w:hanging="315"/>
        <w:rPr>
          <w:rFonts w:ascii="宋体" w:hAnsi="宋体"/>
        </w:rPr>
      </w:pPr>
      <w:r w:rsidRPr="00921F27">
        <w:rPr>
          <w:rFonts w:ascii="宋体" w:hAnsi="宋体" w:hint="eastAsia"/>
        </w:rPr>
        <w:t>ⅱ</w:t>
      </w:r>
      <w:r>
        <w:rPr>
          <w:rFonts w:ascii="宋体" w:hAnsi="宋体"/>
        </w:rPr>
        <w:tab/>
      </w:r>
      <w:r w:rsidR="00D8591B" w:rsidRPr="00586FED">
        <w:rPr>
          <w:rFonts w:ascii="宋体" w:hAnsi="宋体" w:hint="eastAsia"/>
        </w:rPr>
        <w:t>血浆肾素活性、血管紧张素 II和醛固酮测定结果显示为原发性肾上腺皮质功能减退症；</w:t>
      </w:r>
    </w:p>
    <w:p w14:paraId="4B6A73BF" w14:textId="77777777" w:rsidR="00D8591B" w:rsidRPr="00586FED" w:rsidRDefault="00921F27" w:rsidP="00921F27">
      <w:pPr>
        <w:pStyle w:val="a3"/>
        <w:tabs>
          <w:tab w:val="left" w:pos="1785"/>
        </w:tabs>
        <w:ind w:leftChars="750" w:left="1890" w:hangingChars="150" w:hanging="315"/>
        <w:rPr>
          <w:rFonts w:ascii="宋体" w:hAnsi="宋体"/>
        </w:rPr>
      </w:pPr>
      <w:r w:rsidRPr="00921F27">
        <w:rPr>
          <w:rFonts w:ascii="宋体" w:hAnsi="宋体" w:hint="eastAsia"/>
        </w:rPr>
        <w:t>ⅲ</w:t>
      </w:r>
      <w:r>
        <w:rPr>
          <w:rFonts w:ascii="宋体" w:hAnsi="宋体"/>
        </w:rPr>
        <w:tab/>
      </w:r>
      <w:r w:rsidR="00D8591B" w:rsidRPr="00586FED">
        <w:rPr>
          <w:rFonts w:ascii="宋体" w:hAnsi="宋体" w:hint="eastAsia"/>
        </w:rPr>
        <w:t>促肾上腺皮质激素（ACTH）刺激试验显示为原发性肾上腺皮质功能减退症；</w:t>
      </w:r>
    </w:p>
    <w:p w14:paraId="4DE7465F" w14:textId="77777777" w:rsidR="00D8591B" w:rsidRPr="00586FED" w:rsidRDefault="00D8591B" w:rsidP="00921F27">
      <w:pPr>
        <w:pStyle w:val="a3"/>
        <w:tabs>
          <w:tab w:val="left" w:pos="1785"/>
        </w:tabs>
        <w:ind w:leftChars="600" w:left="1575" w:hangingChars="150" w:hanging="315"/>
        <w:rPr>
          <w:rFonts w:ascii="宋体" w:hAnsi="宋体"/>
        </w:rPr>
      </w:pPr>
      <w:r w:rsidRPr="00921F27">
        <w:rPr>
          <w:rFonts w:ascii="黑体" w:eastAsia="黑体" w:hAnsi="黑体" w:hint="eastAsia"/>
        </w:rPr>
        <w:t>②</w:t>
      </w:r>
      <w:r w:rsidR="00921F27">
        <w:rPr>
          <w:rFonts w:ascii="黑体" w:eastAsia="黑体" w:hAnsi="黑体"/>
        </w:rPr>
        <w:tab/>
      </w:r>
      <w:r w:rsidRPr="00586FED">
        <w:rPr>
          <w:rFonts w:ascii="宋体" w:hAnsi="宋体" w:hint="eastAsia"/>
        </w:rPr>
        <w:t>已经采用皮质类固醇替代治疗180天以上。</w:t>
      </w:r>
    </w:p>
    <w:p w14:paraId="3C837823" w14:textId="77777777" w:rsidR="00D8591B" w:rsidRPr="00D8591B" w:rsidRDefault="00D8591B" w:rsidP="007611FF">
      <w:pPr>
        <w:pStyle w:val="a3"/>
        <w:ind w:firstLineChars="0"/>
        <w:rPr>
          <w:rFonts w:ascii="宋体" w:hAnsi="宋体" w:cs="Arial"/>
          <w:b/>
          <w:spacing w:val="8"/>
          <w:kern w:val="0"/>
          <w:szCs w:val="21"/>
        </w:rPr>
      </w:pPr>
      <w:r w:rsidRPr="00D8591B">
        <w:rPr>
          <w:rFonts w:ascii="宋体" w:hAnsi="宋体" w:cs="Arial" w:hint="eastAsia"/>
          <w:b/>
          <w:spacing w:val="8"/>
          <w:kern w:val="0"/>
          <w:szCs w:val="21"/>
        </w:rPr>
        <w:t>肾上腺结核、HIV感染或艾滋病、感染、肿瘤所致的原发性肾上腺皮质功能减退和</w:t>
      </w:r>
      <w:proofErr w:type="gramStart"/>
      <w:r w:rsidRPr="00D8591B">
        <w:rPr>
          <w:rFonts w:ascii="宋体" w:hAnsi="宋体" w:cs="Arial" w:hint="eastAsia"/>
          <w:b/>
          <w:spacing w:val="8"/>
          <w:kern w:val="0"/>
          <w:szCs w:val="21"/>
        </w:rPr>
        <w:t>继发</w:t>
      </w:r>
      <w:proofErr w:type="gramEnd"/>
      <w:r w:rsidRPr="00D8591B">
        <w:rPr>
          <w:rFonts w:ascii="宋体" w:hAnsi="宋体" w:cs="Arial" w:hint="eastAsia"/>
          <w:b/>
          <w:spacing w:val="8"/>
          <w:kern w:val="0"/>
          <w:szCs w:val="21"/>
        </w:rPr>
        <w:t>性肾上腺皮质功能减退不在</w:t>
      </w:r>
      <w:proofErr w:type="gramStart"/>
      <w:r w:rsidRPr="00D8591B">
        <w:rPr>
          <w:rFonts w:ascii="宋体" w:hAnsi="宋体" w:cs="Arial" w:hint="eastAsia"/>
          <w:b/>
          <w:spacing w:val="8"/>
          <w:kern w:val="0"/>
          <w:szCs w:val="21"/>
        </w:rPr>
        <w:t>本保障</w:t>
      </w:r>
      <w:proofErr w:type="gramEnd"/>
      <w:r w:rsidRPr="00D8591B">
        <w:rPr>
          <w:rFonts w:ascii="宋体" w:hAnsi="宋体" w:cs="Arial" w:hint="eastAsia"/>
          <w:b/>
          <w:spacing w:val="8"/>
          <w:kern w:val="0"/>
          <w:szCs w:val="21"/>
        </w:rPr>
        <w:t>范围内。</w:t>
      </w:r>
    </w:p>
    <w:p w14:paraId="1AA4B773" w14:textId="77777777" w:rsidR="00D8591B" w:rsidRPr="00D8591B" w:rsidRDefault="00D8591B" w:rsidP="0029443C">
      <w:pPr>
        <w:pStyle w:val="a6"/>
        <w:spacing w:before="78"/>
        <w:ind w:left="840"/>
      </w:pPr>
      <w:r w:rsidRPr="00D8591B">
        <w:rPr>
          <w:rFonts w:hint="eastAsia"/>
        </w:rPr>
        <w:t>（</w:t>
      </w:r>
      <w:r w:rsidR="00921F27">
        <w:rPr>
          <w:rFonts w:hint="eastAsia"/>
        </w:rPr>
        <w:t>5</w:t>
      </w:r>
      <w:r w:rsidR="00F31324">
        <w:t>5</w:t>
      </w:r>
      <w:r w:rsidRPr="00D8591B">
        <w:rPr>
          <w:rFonts w:hint="eastAsia"/>
        </w:rPr>
        <w:t>）溶血性链球菌引起的坏疽</w:t>
      </w:r>
    </w:p>
    <w:p w14:paraId="3C1E7D5C" w14:textId="77777777" w:rsidR="00DA014A" w:rsidRDefault="00D8591B" w:rsidP="007611FF">
      <w:pPr>
        <w:pStyle w:val="a3"/>
        <w:ind w:firstLine="452"/>
        <w:rPr>
          <w:rFonts w:ascii="宋体" w:hAnsi="宋体" w:cs="Arial"/>
          <w:spacing w:val="8"/>
          <w:kern w:val="0"/>
          <w:szCs w:val="21"/>
        </w:rPr>
      </w:pPr>
      <w:r w:rsidRPr="00D8591B">
        <w:rPr>
          <w:rFonts w:ascii="宋体" w:hAnsi="宋体" w:cs="Arial" w:hint="eastAsia"/>
          <w:spacing w:val="8"/>
          <w:kern w:val="0"/>
          <w:szCs w:val="21"/>
        </w:rPr>
        <w:t>包围肢体或躯干的浅筋膜和/或深筋膜受到溶血性链球菌的感染，病情在短时间内急剧恶化，必须立刻进行手术及清创术。</w:t>
      </w:r>
    </w:p>
    <w:p w14:paraId="78BC104E" w14:textId="77777777" w:rsidR="00D8591B" w:rsidRPr="005B715C" w:rsidRDefault="00D8591B" w:rsidP="005B715C">
      <w:pPr>
        <w:pStyle w:val="a3"/>
        <w:ind w:firstLine="452"/>
        <w:rPr>
          <w:rFonts w:ascii="宋体" w:hAnsi="宋体"/>
          <w:spacing w:val="8"/>
          <w:kern w:val="0"/>
        </w:rPr>
      </w:pPr>
      <w:r w:rsidRPr="005B715C">
        <w:rPr>
          <w:rFonts w:ascii="宋体" w:hAnsi="宋体" w:hint="eastAsia"/>
          <w:spacing w:val="8"/>
          <w:kern w:val="0"/>
        </w:rPr>
        <w:t>最后的诊断必须由微生物或病理学专家进行相关检查后证实。</w:t>
      </w:r>
    </w:p>
    <w:p w14:paraId="61CA7107" w14:textId="77777777" w:rsidR="00D8591B" w:rsidRPr="00275EE9" w:rsidRDefault="00D8591B" w:rsidP="0029443C">
      <w:pPr>
        <w:pStyle w:val="a6"/>
        <w:spacing w:before="78"/>
        <w:ind w:left="840"/>
      </w:pPr>
      <w:r w:rsidRPr="00275EE9">
        <w:rPr>
          <w:rFonts w:hint="eastAsia"/>
        </w:rPr>
        <w:t>（</w:t>
      </w:r>
      <w:r w:rsidR="00921F27" w:rsidRPr="00275EE9">
        <w:rPr>
          <w:rFonts w:hint="eastAsia"/>
        </w:rPr>
        <w:t>5</w:t>
      </w:r>
      <w:r w:rsidR="00F31324">
        <w:t>6</w:t>
      </w:r>
      <w:r w:rsidRPr="00275EE9">
        <w:rPr>
          <w:rFonts w:hint="eastAsia"/>
        </w:rPr>
        <w:t>）颅脑手术</w:t>
      </w:r>
    </w:p>
    <w:p w14:paraId="2E5EFA94" w14:textId="77777777" w:rsidR="00D8591B" w:rsidRPr="00275EE9" w:rsidRDefault="00D8591B" w:rsidP="007611FF">
      <w:pPr>
        <w:pStyle w:val="a3"/>
        <w:ind w:firstLineChars="0"/>
        <w:rPr>
          <w:rFonts w:ascii="宋体" w:hAnsi="宋体" w:cs="Arial"/>
          <w:spacing w:val="8"/>
          <w:kern w:val="0"/>
          <w:szCs w:val="21"/>
        </w:rPr>
      </w:pPr>
      <w:r w:rsidRPr="00275EE9">
        <w:rPr>
          <w:rFonts w:ascii="宋体" w:hAnsi="宋体" w:cs="Arial" w:hint="eastAsia"/>
          <w:spacing w:val="8"/>
          <w:kern w:val="0"/>
          <w:szCs w:val="21"/>
        </w:rPr>
        <w:t>被保险人确已实施全麻下的开颅手术（以切开硬脑膜为准）（不包括颅骨钻孔手术和经鼻蝶窦入颅手术）。</w:t>
      </w:r>
    </w:p>
    <w:p w14:paraId="3296B453" w14:textId="77777777" w:rsidR="00D8591B" w:rsidRPr="005B715C" w:rsidRDefault="00D8591B" w:rsidP="00275EE9">
      <w:pPr>
        <w:pStyle w:val="a3"/>
        <w:ind w:firstLineChars="0"/>
        <w:rPr>
          <w:rFonts w:ascii="宋体" w:hAnsi="宋体"/>
          <w:spacing w:val="8"/>
          <w:kern w:val="0"/>
        </w:rPr>
      </w:pPr>
      <w:r w:rsidRPr="005B715C">
        <w:rPr>
          <w:rFonts w:ascii="宋体" w:hAnsi="宋体" w:hint="eastAsia"/>
          <w:spacing w:val="8"/>
          <w:kern w:val="0"/>
        </w:rPr>
        <w:t>理赔时必须提供由神经外科医生出具的诊断书及手术报告。</w:t>
      </w:r>
    </w:p>
    <w:p w14:paraId="36AD426C" w14:textId="77777777" w:rsidR="00797592" w:rsidRDefault="00797592" w:rsidP="00797592">
      <w:pPr>
        <w:pStyle w:val="a3"/>
        <w:ind w:firstLineChars="0"/>
        <w:rPr>
          <w:rFonts w:ascii="宋体" w:hAnsi="宋体" w:cs="Arial"/>
          <w:b/>
          <w:spacing w:val="8"/>
          <w:kern w:val="0"/>
          <w:szCs w:val="21"/>
        </w:rPr>
      </w:pPr>
      <w:r w:rsidRPr="00275EE9">
        <w:rPr>
          <w:rFonts w:ascii="宋体" w:hAnsi="宋体" w:cs="Arial" w:hint="eastAsia"/>
          <w:b/>
          <w:spacing w:val="8"/>
          <w:kern w:val="0"/>
          <w:szCs w:val="21"/>
        </w:rPr>
        <w:t>因外伤而实施的脑外科手术不在保障范围之内。</w:t>
      </w:r>
    </w:p>
    <w:p w14:paraId="5A909FFA" w14:textId="77777777" w:rsidR="00D8591B" w:rsidRPr="00D8591B" w:rsidRDefault="00D8591B" w:rsidP="0029443C">
      <w:pPr>
        <w:pStyle w:val="a6"/>
        <w:spacing w:before="78"/>
        <w:ind w:left="840"/>
      </w:pPr>
      <w:r w:rsidRPr="00D8591B">
        <w:rPr>
          <w:rFonts w:hint="eastAsia"/>
        </w:rPr>
        <w:t>（</w:t>
      </w:r>
      <w:r w:rsidR="00921F27">
        <w:rPr>
          <w:rFonts w:hint="eastAsia"/>
        </w:rPr>
        <w:t>5</w:t>
      </w:r>
      <w:r w:rsidR="00F31324">
        <w:t>7</w:t>
      </w:r>
      <w:r w:rsidRPr="00D8591B">
        <w:rPr>
          <w:rFonts w:hint="eastAsia"/>
        </w:rPr>
        <w:t>）严重</w:t>
      </w:r>
      <w:proofErr w:type="gramStart"/>
      <w:r w:rsidRPr="00D8591B">
        <w:rPr>
          <w:rFonts w:hint="eastAsia"/>
        </w:rPr>
        <w:t>肌</w:t>
      </w:r>
      <w:proofErr w:type="gramEnd"/>
      <w:r w:rsidRPr="00D8591B">
        <w:rPr>
          <w:rFonts w:hint="eastAsia"/>
        </w:rPr>
        <w:t>营养不良症</w:t>
      </w:r>
    </w:p>
    <w:p w14:paraId="79563320"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指一组原发于肌肉的遗传性疾病，临床表现为与神经系统无关的骨骼肌肉对称地进行性无力和萎缩。且须满足下列全部条件：</w:t>
      </w:r>
    </w:p>
    <w:p w14:paraId="7AF455BF" w14:textId="77777777" w:rsidR="00D8591B" w:rsidRPr="00586FED" w:rsidRDefault="00D8591B" w:rsidP="00921F27">
      <w:pPr>
        <w:pStyle w:val="a3"/>
        <w:tabs>
          <w:tab w:val="left" w:pos="1785"/>
        </w:tabs>
        <w:ind w:leftChars="600" w:left="1575" w:hangingChars="150" w:hanging="315"/>
        <w:rPr>
          <w:rFonts w:ascii="宋体" w:hAnsi="宋体"/>
        </w:rPr>
      </w:pPr>
      <w:r w:rsidRPr="00921F27">
        <w:rPr>
          <w:rFonts w:ascii="黑体" w:eastAsia="黑体" w:hAnsi="黑体" w:hint="eastAsia"/>
        </w:rPr>
        <w:fldChar w:fldCharType="begin"/>
      </w:r>
      <w:r w:rsidRPr="00921F27">
        <w:rPr>
          <w:rFonts w:ascii="黑体" w:eastAsia="黑体" w:hAnsi="黑体" w:hint="eastAsia"/>
        </w:rPr>
        <w:instrText>= 1 \* GB3</w:instrText>
      </w:r>
      <w:r w:rsidRPr="00921F27">
        <w:rPr>
          <w:rFonts w:ascii="黑体" w:eastAsia="黑体" w:hAnsi="黑体" w:hint="eastAsia"/>
        </w:rPr>
        <w:fldChar w:fldCharType="separate"/>
      </w:r>
      <w:r w:rsidRPr="00921F27">
        <w:rPr>
          <w:rFonts w:ascii="黑体" w:eastAsia="黑体" w:hAnsi="黑体" w:hint="eastAsia"/>
        </w:rPr>
        <w:t>①</w:t>
      </w:r>
      <w:r w:rsidRPr="00921F27">
        <w:rPr>
          <w:rFonts w:ascii="黑体" w:eastAsia="黑体" w:hAnsi="黑体" w:hint="eastAsia"/>
        </w:rPr>
        <w:fldChar w:fldCharType="end"/>
      </w:r>
      <w:r w:rsidR="00921F27">
        <w:rPr>
          <w:rFonts w:ascii="黑体" w:eastAsia="黑体" w:hAnsi="黑体"/>
        </w:rPr>
        <w:tab/>
      </w:r>
      <w:r w:rsidRPr="00586FED">
        <w:rPr>
          <w:rFonts w:ascii="宋体" w:hAnsi="宋体" w:hint="eastAsia"/>
        </w:rPr>
        <w:t>肌电图显示典型</w:t>
      </w:r>
      <w:proofErr w:type="gramStart"/>
      <w:r w:rsidRPr="00586FED">
        <w:rPr>
          <w:rFonts w:ascii="宋体" w:hAnsi="宋体" w:hint="eastAsia"/>
        </w:rPr>
        <w:t>肌</w:t>
      </w:r>
      <w:proofErr w:type="gramEnd"/>
      <w:r w:rsidRPr="00586FED">
        <w:rPr>
          <w:rFonts w:ascii="宋体" w:hAnsi="宋体" w:hint="eastAsia"/>
        </w:rPr>
        <w:t>营养不良症的阳性改变；</w:t>
      </w:r>
    </w:p>
    <w:p w14:paraId="0A8A7BCC" w14:textId="77777777" w:rsidR="00D8591B" w:rsidRPr="00921F27" w:rsidRDefault="00D8591B" w:rsidP="00921F27">
      <w:pPr>
        <w:pStyle w:val="a3"/>
        <w:tabs>
          <w:tab w:val="left" w:pos="1785"/>
        </w:tabs>
        <w:ind w:leftChars="600" w:left="1575" w:hangingChars="150" w:hanging="315"/>
        <w:rPr>
          <w:rFonts w:ascii="黑体" w:eastAsia="黑体" w:hAnsi="黑体"/>
        </w:rPr>
      </w:pPr>
      <w:r w:rsidRPr="00921F27">
        <w:rPr>
          <w:rFonts w:ascii="黑体" w:eastAsia="黑体" w:hAnsi="黑体" w:hint="eastAsia"/>
        </w:rPr>
        <w:t>②</w:t>
      </w:r>
      <w:r w:rsidR="00921F27">
        <w:rPr>
          <w:rFonts w:ascii="黑体" w:eastAsia="黑体" w:hAnsi="黑体"/>
        </w:rPr>
        <w:tab/>
      </w:r>
      <w:r w:rsidRPr="00586FED">
        <w:rPr>
          <w:rFonts w:ascii="宋体" w:hAnsi="宋体" w:hint="eastAsia"/>
        </w:rPr>
        <w:t>肌肉组织活检的病理学诊断符合</w:t>
      </w:r>
      <w:proofErr w:type="gramStart"/>
      <w:r w:rsidRPr="00586FED">
        <w:rPr>
          <w:rFonts w:ascii="宋体" w:hAnsi="宋体" w:hint="eastAsia"/>
        </w:rPr>
        <w:t>肌</w:t>
      </w:r>
      <w:proofErr w:type="gramEnd"/>
      <w:r w:rsidRPr="00586FED">
        <w:rPr>
          <w:rFonts w:ascii="宋体" w:hAnsi="宋体" w:hint="eastAsia"/>
        </w:rPr>
        <w:t>营养不良症的肌肉细胞变性、坏死等阳性改变；</w:t>
      </w:r>
    </w:p>
    <w:p w14:paraId="7DBBFAE0" w14:textId="77777777" w:rsidR="00D8591B" w:rsidRPr="00921F27" w:rsidRDefault="00D8591B" w:rsidP="00921F27">
      <w:pPr>
        <w:pStyle w:val="a3"/>
        <w:tabs>
          <w:tab w:val="left" w:pos="1785"/>
        </w:tabs>
        <w:ind w:leftChars="600" w:left="1575" w:hangingChars="150" w:hanging="315"/>
        <w:rPr>
          <w:rFonts w:ascii="黑体" w:eastAsia="黑体" w:hAnsi="黑体"/>
        </w:rPr>
      </w:pPr>
      <w:r w:rsidRPr="00921F27">
        <w:rPr>
          <w:rFonts w:ascii="黑体" w:eastAsia="黑体" w:hAnsi="黑体" w:hint="eastAsia"/>
        </w:rPr>
        <w:fldChar w:fldCharType="begin"/>
      </w:r>
      <w:r w:rsidRPr="00921F27">
        <w:rPr>
          <w:rFonts w:ascii="黑体" w:eastAsia="黑体" w:hAnsi="黑体" w:hint="eastAsia"/>
        </w:rPr>
        <w:instrText>= 3 \* GB3</w:instrText>
      </w:r>
      <w:r w:rsidRPr="00921F27">
        <w:rPr>
          <w:rFonts w:ascii="黑体" w:eastAsia="黑体" w:hAnsi="黑体" w:hint="eastAsia"/>
        </w:rPr>
        <w:fldChar w:fldCharType="separate"/>
      </w:r>
      <w:r w:rsidRPr="00921F27">
        <w:rPr>
          <w:rFonts w:ascii="黑体" w:eastAsia="黑体" w:hAnsi="黑体" w:hint="eastAsia"/>
        </w:rPr>
        <w:t>③</w:t>
      </w:r>
      <w:r w:rsidRPr="00921F27">
        <w:rPr>
          <w:rFonts w:ascii="黑体" w:eastAsia="黑体" w:hAnsi="黑体" w:hint="eastAsia"/>
        </w:rPr>
        <w:fldChar w:fldCharType="end"/>
      </w:r>
      <w:r w:rsidR="00921F27" w:rsidRPr="00921F27">
        <w:rPr>
          <w:rFonts w:ascii="黑体" w:eastAsia="黑体" w:hAnsi="黑体"/>
        </w:rPr>
        <w:tab/>
      </w:r>
      <w:r w:rsidR="00921F27" w:rsidRPr="00275EE9">
        <w:rPr>
          <w:rFonts w:ascii="宋体" w:hAnsi="宋体" w:hint="eastAsia"/>
        </w:rPr>
        <w:t>自</w:t>
      </w:r>
      <w:r w:rsidRPr="00275EE9">
        <w:rPr>
          <w:rFonts w:ascii="宋体" w:hAnsi="宋体" w:hint="eastAsia"/>
        </w:rPr>
        <w:t>主生活能力完全丧失，无法独立完成六项基本日常生活活动中的三项或三项以上。</w:t>
      </w:r>
    </w:p>
    <w:p w14:paraId="2F94654D" w14:textId="77777777" w:rsidR="00F31324" w:rsidRPr="00F31324" w:rsidRDefault="00F31324" w:rsidP="00F31324">
      <w:pPr>
        <w:pStyle w:val="a3"/>
        <w:ind w:firstLineChars="0"/>
        <w:rPr>
          <w:rFonts w:ascii="宋体" w:hAnsi="宋体" w:cs="Arial"/>
          <w:spacing w:val="8"/>
          <w:kern w:val="0"/>
          <w:szCs w:val="21"/>
        </w:rPr>
      </w:pPr>
      <w:r w:rsidRPr="00F31324">
        <w:rPr>
          <w:rFonts w:ascii="宋体" w:hAnsi="宋体" w:cs="Arial" w:hint="eastAsia"/>
          <w:b/>
          <w:spacing w:val="8"/>
          <w:kern w:val="0"/>
          <w:szCs w:val="21"/>
        </w:rPr>
        <w:lastRenderedPageBreak/>
        <w:t>注</w:t>
      </w:r>
      <w:r w:rsidRPr="00F31324">
        <w:rPr>
          <w:rFonts w:ascii="宋体" w:hAnsi="宋体" w:cs="Arial"/>
          <w:b/>
          <w:spacing w:val="8"/>
          <w:kern w:val="0"/>
          <w:szCs w:val="21"/>
        </w:rPr>
        <w:t>：</w:t>
      </w:r>
      <w:r w:rsidRPr="00F31324">
        <w:rPr>
          <w:rFonts w:ascii="宋体" w:hAnsi="宋体" w:cs="Arial" w:hint="eastAsia"/>
          <w:spacing w:val="8"/>
          <w:kern w:val="0"/>
          <w:szCs w:val="21"/>
        </w:rPr>
        <w:t>严重</w:t>
      </w:r>
      <w:proofErr w:type="gramStart"/>
      <w:r w:rsidRPr="00F31324">
        <w:rPr>
          <w:rFonts w:ascii="宋体" w:hAnsi="宋体" w:cs="Arial" w:hint="eastAsia"/>
          <w:spacing w:val="8"/>
          <w:kern w:val="0"/>
          <w:szCs w:val="21"/>
        </w:rPr>
        <w:t>肌</w:t>
      </w:r>
      <w:proofErr w:type="gramEnd"/>
      <w:r w:rsidRPr="00F31324">
        <w:rPr>
          <w:rFonts w:ascii="宋体" w:hAnsi="宋体" w:cs="Arial" w:hint="eastAsia"/>
          <w:spacing w:val="8"/>
          <w:kern w:val="0"/>
          <w:szCs w:val="21"/>
        </w:rPr>
        <w:t>营养不良症不受本保险</w:t>
      </w:r>
      <w:r w:rsidRPr="00F31324">
        <w:rPr>
          <w:rFonts w:ascii="宋体" w:hAnsi="宋体" w:cs="Arial"/>
          <w:spacing w:val="8"/>
          <w:kern w:val="0"/>
          <w:szCs w:val="21"/>
        </w:rPr>
        <w:t>条款</w:t>
      </w:r>
      <w:r w:rsidRPr="00F31324">
        <w:rPr>
          <w:rFonts w:ascii="宋体" w:hAnsi="宋体" w:cs="Arial" w:hint="eastAsia"/>
          <w:spacing w:val="8"/>
          <w:kern w:val="0"/>
          <w:szCs w:val="21"/>
        </w:rPr>
        <w:t>“2.2责任免除”中“</w:t>
      </w:r>
      <w:r w:rsidRPr="00F31324">
        <w:rPr>
          <w:rFonts w:ascii="宋体" w:hAnsi="宋体" w:cs="Arial"/>
          <w:spacing w:val="8"/>
          <w:kern w:val="0"/>
          <w:szCs w:val="21"/>
        </w:rPr>
        <w:t>2.2.1”</w:t>
      </w:r>
      <w:r w:rsidRPr="00F31324">
        <w:rPr>
          <w:rFonts w:ascii="宋体" w:hAnsi="宋体" w:cs="Arial" w:hint="eastAsia"/>
          <w:spacing w:val="8"/>
          <w:kern w:val="0"/>
          <w:szCs w:val="21"/>
        </w:rPr>
        <w:t>、“（</w:t>
      </w:r>
      <w:r w:rsidRPr="00F31324">
        <w:rPr>
          <w:rFonts w:ascii="宋体" w:hAnsi="宋体" w:cs="Arial"/>
          <w:spacing w:val="8"/>
          <w:kern w:val="0"/>
          <w:szCs w:val="21"/>
        </w:rPr>
        <w:t>8</w:t>
      </w:r>
      <w:r w:rsidRPr="00F31324">
        <w:rPr>
          <w:rFonts w:ascii="宋体" w:hAnsi="宋体" w:cs="Arial" w:hint="eastAsia"/>
          <w:spacing w:val="8"/>
          <w:kern w:val="0"/>
          <w:szCs w:val="21"/>
        </w:rPr>
        <w:t>）遗传性疾病，先天性畸形、变形或染色体异常”的</w:t>
      </w:r>
      <w:r w:rsidRPr="00F31324">
        <w:rPr>
          <w:rFonts w:ascii="宋体" w:hAnsi="宋体" w:cs="Arial"/>
          <w:spacing w:val="8"/>
          <w:kern w:val="0"/>
          <w:szCs w:val="21"/>
        </w:rPr>
        <w:t>限制</w:t>
      </w:r>
      <w:r w:rsidRPr="00F31324">
        <w:rPr>
          <w:rFonts w:ascii="宋体" w:hAnsi="宋体" w:cs="Arial" w:hint="eastAsia"/>
          <w:spacing w:val="8"/>
          <w:kern w:val="0"/>
          <w:szCs w:val="21"/>
        </w:rPr>
        <w:t>；</w:t>
      </w:r>
    </w:p>
    <w:p w14:paraId="6AFF139C" w14:textId="77777777" w:rsidR="00D8591B" w:rsidRPr="00D8591B" w:rsidRDefault="00921F27" w:rsidP="0029443C">
      <w:pPr>
        <w:pStyle w:val="a6"/>
        <w:spacing w:before="78"/>
        <w:ind w:left="840"/>
      </w:pPr>
      <w:r>
        <w:rPr>
          <w:rFonts w:hint="eastAsia"/>
        </w:rPr>
        <w:t>（</w:t>
      </w:r>
      <w:r>
        <w:rPr>
          <w:rFonts w:hint="eastAsia"/>
        </w:rPr>
        <w:t>5</w:t>
      </w:r>
      <w:r w:rsidR="00F31324">
        <w:t>8</w:t>
      </w:r>
      <w:r w:rsidR="00D8591B" w:rsidRPr="00D8591B">
        <w:rPr>
          <w:rFonts w:hint="eastAsia"/>
        </w:rPr>
        <w:t>）严重心肌炎</w:t>
      </w:r>
    </w:p>
    <w:p w14:paraId="56A0434D"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指被保险人因严重心肌炎性病变导致心功能损害造成持续的永久不可逆性的心功能衰竭。必须满足所有以下条件：</w:t>
      </w:r>
    </w:p>
    <w:p w14:paraId="5D42D616" w14:textId="77777777" w:rsidR="00D8591B" w:rsidRPr="00921F27" w:rsidRDefault="00D8591B" w:rsidP="00921F27">
      <w:pPr>
        <w:pStyle w:val="a3"/>
        <w:tabs>
          <w:tab w:val="left" w:pos="1785"/>
        </w:tabs>
        <w:ind w:leftChars="600" w:left="1575" w:hangingChars="150" w:hanging="315"/>
        <w:rPr>
          <w:rFonts w:ascii="黑体" w:eastAsia="黑体" w:hAnsi="黑体"/>
        </w:rPr>
      </w:pPr>
      <w:r w:rsidRPr="00921F27">
        <w:rPr>
          <w:rFonts w:ascii="黑体" w:eastAsia="黑体" w:hAnsi="黑体" w:hint="eastAsia"/>
        </w:rPr>
        <w:t>①</w:t>
      </w:r>
      <w:r w:rsidR="00921F27">
        <w:rPr>
          <w:rFonts w:ascii="黑体" w:eastAsia="黑体" w:hAnsi="黑体"/>
        </w:rPr>
        <w:tab/>
      </w:r>
      <w:r w:rsidRPr="00586FED">
        <w:rPr>
          <w:rFonts w:ascii="宋体" w:hAnsi="宋体" w:hint="eastAsia"/>
        </w:rPr>
        <w:t>心功能衰竭程度达到纽约心脏病学会的心功能分级标准之心功能</w:t>
      </w:r>
      <w:r w:rsidR="00921F27" w:rsidRPr="00586FED">
        <w:rPr>
          <w:rFonts w:ascii="宋体" w:hAnsi="宋体" w:hint="eastAsia"/>
        </w:rPr>
        <w:t>Ⅳ</w:t>
      </w:r>
      <w:r w:rsidRPr="00586FED">
        <w:rPr>
          <w:rFonts w:ascii="宋体" w:hAnsi="宋体" w:hint="eastAsia"/>
        </w:rPr>
        <w:t>级，或左室射血分数低于30%；</w:t>
      </w:r>
    </w:p>
    <w:p w14:paraId="681BE028" w14:textId="77777777" w:rsidR="00D8591B" w:rsidRPr="00921F27" w:rsidRDefault="00D8591B" w:rsidP="00921F27">
      <w:pPr>
        <w:pStyle w:val="a3"/>
        <w:tabs>
          <w:tab w:val="left" w:pos="1785"/>
        </w:tabs>
        <w:ind w:leftChars="600" w:left="1575" w:hangingChars="150" w:hanging="315"/>
        <w:rPr>
          <w:rFonts w:ascii="黑体" w:eastAsia="黑体" w:hAnsi="黑体"/>
        </w:rPr>
      </w:pPr>
      <w:r w:rsidRPr="00921F27">
        <w:rPr>
          <w:rFonts w:ascii="黑体" w:eastAsia="黑体" w:hAnsi="黑体" w:hint="eastAsia"/>
        </w:rPr>
        <w:t>②</w:t>
      </w:r>
      <w:r w:rsidR="00921F27">
        <w:rPr>
          <w:rFonts w:ascii="黑体" w:eastAsia="黑体" w:hAnsi="黑体"/>
        </w:rPr>
        <w:tab/>
      </w:r>
      <w:r w:rsidRPr="00586FED">
        <w:rPr>
          <w:rFonts w:ascii="宋体" w:hAnsi="宋体" w:hint="eastAsia"/>
        </w:rPr>
        <w:t>持续不间断180天以上；</w:t>
      </w:r>
    </w:p>
    <w:p w14:paraId="10735A64" w14:textId="77777777" w:rsidR="00D8591B" w:rsidRPr="00921F27" w:rsidRDefault="00D8591B" w:rsidP="00921F27">
      <w:pPr>
        <w:pStyle w:val="a3"/>
        <w:tabs>
          <w:tab w:val="left" w:pos="1785"/>
        </w:tabs>
        <w:ind w:leftChars="600" w:left="1575" w:hangingChars="150" w:hanging="315"/>
        <w:rPr>
          <w:rFonts w:ascii="黑体" w:eastAsia="黑体" w:hAnsi="黑体"/>
        </w:rPr>
      </w:pPr>
      <w:r w:rsidRPr="00921F27">
        <w:rPr>
          <w:rFonts w:ascii="黑体" w:eastAsia="黑体" w:hAnsi="黑体" w:hint="eastAsia"/>
        </w:rPr>
        <w:t>③</w:t>
      </w:r>
      <w:r w:rsidR="00921F27">
        <w:rPr>
          <w:rFonts w:ascii="黑体" w:eastAsia="黑体" w:hAnsi="黑体"/>
        </w:rPr>
        <w:tab/>
      </w:r>
      <w:r w:rsidRPr="00586FED">
        <w:rPr>
          <w:rFonts w:ascii="宋体" w:hAnsi="宋体" w:hint="eastAsia"/>
        </w:rPr>
        <w:t>被保险人永久不可逆性的体力活动能力受限，不能从事任何体力活动。</w:t>
      </w:r>
    </w:p>
    <w:p w14:paraId="345F6B78" w14:textId="77777777" w:rsidR="00D8591B" w:rsidRPr="00D8591B" w:rsidRDefault="00D8591B" w:rsidP="0029443C">
      <w:pPr>
        <w:pStyle w:val="a6"/>
        <w:spacing w:before="78"/>
        <w:ind w:left="840"/>
      </w:pPr>
      <w:r w:rsidRPr="00D8591B">
        <w:rPr>
          <w:rFonts w:hint="eastAsia"/>
        </w:rPr>
        <w:t>（</w:t>
      </w:r>
      <w:r w:rsidR="00921F27">
        <w:rPr>
          <w:rFonts w:hint="eastAsia"/>
        </w:rPr>
        <w:t>5</w:t>
      </w:r>
      <w:r w:rsidR="00F31324">
        <w:t>9</w:t>
      </w:r>
      <w:r w:rsidRPr="00D8591B">
        <w:rPr>
          <w:rFonts w:hint="eastAsia"/>
        </w:rPr>
        <w:t>）肝豆状核变性</w:t>
      </w:r>
      <w:r w:rsidRPr="00D8591B">
        <w:rPr>
          <w:rFonts w:hint="eastAsia"/>
        </w:rPr>
        <w:t>(</w:t>
      </w:r>
      <w:r w:rsidRPr="00D8591B">
        <w:rPr>
          <w:rFonts w:hint="eastAsia"/>
        </w:rPr>
        <w:t>或称</w:t>
      </w:r>
      <w:r w:rsidRPr="00D8591B">
        <w:rPr>
          <w:rFonts w:hint="eastAsia"/>
        </w:rPr>
        <w:t>Wilson</w:t>
      </w:r>
      <w:r w:rsidRPr="00D8591B">
        <w:rPr>
          <w:rFonts w:hint="eastAsia"/>
        </w:rPr>
        <w:t>病）</w:t>
      </w:r>
    </w:p>
    <w:p w14:paraId="4BAABCD3"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指一种常染色体隐性遗传的铜代谢缺陷病，以不同程度的肝细胞损害、脑退行性病变和角膜边缘有铜盐</w:t>
      </w:r>
      <w:proofErr w:type="gramStart"/>
      <w:r w:rsidRPr="00D8591B">
        <w:rPr>
          <w:rFonts w:ascii="宋体" w:hAnsi="宋体" w:cs="Arial" w:hint="eastAsia"/>
          <w:spacing w:val="8"/>
          <w:kern w:val="0"/>
          <w:szCs w:val="21"/>
        </w:rPr>
        <w:t>沉着环</w:t>
      </w:r>
      <w:proofErr w:type="gramEnd"/>
      <w:r w:rsidRPr="00D8591B">
        <w:rPr>
          <w:rFonts w:ascii="宋体" w:hAnsi="宋体" w:cs="Arial" w:hint="eastAsia"/>
          <w:spacing w:val="8"/>
          <w:kern w:val="0"/>
          <w:szCs w:val="21"/>
        </w:rPr>
        <w:t>为其临床特征，并须满足下列全部条件：</w:t>
      </w:r>
    </w:p>
    <w:p w14:paraId="701AC982" w14:textId="77777777" w:rsidR="00D8591B" w:rsidRPr="00586FED" w:rsidRDefault="00D8591B" w:rsidP="00921F27">
      <w:pPr>
        <w:pStyle w:val="a3"/>
        <w:tabs>
          <w:tab w:val="left" w:pos="1785"/>
        </w:tabs>
        <w:ind w:leftChars="600" w:left="1575" w:hangingChars="150" w:hanging="315"/>
        <w:rPr>
          <w:rFonts w:ascii="宋体" w:hAnsi="宋体"/>
        </w:rPr>
      </w:pPr>
      <w:r w:rsidRPr="00921F27">
        <w:rPr>
          <w:rFonts w:ascii="黑体" w:eastAsia="黑体" w:hAnsi="黑体" w:hint="eastAsia"/>
        </w:rPr>
        <w:t>①</w:t>
      </w:r>
      <w:r w:rsidR="00921F27">
        <w:rPr>
          <w:rFonts w:ascii="黑体" w:eastAsia="黑体" w:hAnsi="黑体"/>
        </w:rPr>
        <w:tab/>
      </w:r>
      <w:r w:rsidRPr="00586FED">
        <w:rPr>
          <w:rFonts w:ascii="宋体" w:hAnsi="宋体" w:hint="eastAsia"/>
        </w:rPr>
        <w:t>典型症状；</w:t>
      </w:r>
    </w:p>
    <w:p w14:paraId="4EB17EC8" w14:textId="77777777" w:rsidR="00D8591B" w:rsidRPr="00586FED" w:rsidRDefault="00D8591B" w:rsidP="00921F27">
      <w:pPr>
        <w:pStyle w:val="a3"/>
        <w:tabs>
          <w:tab w:val="left" w:pos="1785"/>
        </w:tabs>
        <w:ind w:leftChars="600" w:left="1575" w:hangingChars="150" w:hanging="315"/>
        <w:rPr>
          <w:rFonts w:ascii="宋体" w:hAnsi="宋体"/>
        </w:rPr>
      </w:pPr>
      <w:r w:rsidRPr="00921F27">
        <w:rPr>
          <w:rFonts w:ascii="黑体" w:eastAsia="黑体" w:hAnsi="黑体" w:hint="eastAsia"/>
        </w:rPr>
        <w:t>②</w:t>
      </w:r>
      <w:r w:rsidR="00921F27">
        <w:rPr>
          <w:rFonts w:ascii="黑体" w:eastAsia="黑体" w:hAnsi="黑体"/>
        </w:rPr>
        <w:tab/>
      </w:r>
      <w:r w:rsidRPr="00586FED">
        <w:rPr>
          <w:rFonts w:ascii="宋体" w:hAnsi="宋体" w:hint="eastAsia"/>
        </w:rPr>
        <w:t>角膜色素环（</w:t>
      </w:r>
      <w:r w:rsidR="00921F27" w:rsidRPr="00586FED">
        <w:rPr>
          <w:rFonts w:ascii="宋体" w:hAnsi="宋体" w:hint="eastAsia"/>
        </w:rPr>
        <w:t>K-F</w:t>
      </w:r>
      <w:r w:rsidRPr="00586FED">
        <w:rPr>
          <w:rFonts w:ascii="宋体" w:hAnsi="宋体" w:hint="eastAsia"/>
        </w:rPr>
        <w:t>环）；</w:t>
      </w:r>
    </w:p>
    <w:p w14:paraId="0A59908E" w14:textId="77777777" w:rsidR="00D8591B" w:rsidRPr="00586FED" w:rsidRDefault="00D8591B" w:rsidP="00921F27">
      <w:pPr>
        <w:pStyle w:val="a3"/>
        <w:tabs>
          <w:tab w:val="left" w:pos="1785"/>
        </w:tabs>
        <w:ind w:leftChars="600" w:left="1575" w:hangingChars="150" w:hanging="315"/>
        <w:rPr>
          <w:rFonts w:ascii="宋体" w:hAnsi="宋体"/>
        </w:rPr>
      </w:pPr>
      <w:r w:rsidRPr="00921F27">
        <w:rPr>
          <w:rFonts w:ascii="黑体" w:eastAsia="黑体" w:hAnsi="黑体" w:hint="eastAsia"/>
        </w:rPr>
        <w:fldChar w:fldCharType="begin"/>
      </w:r>
      <w:r w:rsidRPr="00921F27">
        <w:rPr>
          <w:rFonts w:ascii="黑体" w:eastAsia="黑体" w:hAnsi="黑体" w:hint="eastAsia"/>
        </w:rPr>
        <w:instrText>= 3 \* GB3</w:instrText>
      </w:r>
      <w:r w:rsidRPr="00921F27">
        <w:rPr>
          <w:rFonts w:ascii="黑体" w:eastAsia="黑体" w:hAnsi="黑体" w:hint="eastAsia"/>
        </w:rPr>
        <w:fldChar w:fldCharType="separate"/>
      </w:r>
      <w:r w:rsidRPr="00921F27">
        <w:rPr>
          <w:rFonts w:ascii="黑体" w:eastAsia="黑体" w:hAnsi="黑体" w:hint="eastAsia"/>
        </w:rPr>
        <w:t>③</w:t>
      </w:r>
      <w:r w:rsidRPr="00921F27">
        <w:rPr>
          <w:rFonts w:ascii="黑体" w:eastAsia="黑体" w:hAnsi="黑体" w:hint="eastAsia"/>
        </w:rPr>
        <w:fldChar w:fldCharType="end"/>
      </w:r>
      <w:r w:rsidR="00921F27">
        <w:rPr>
          <w:rFonts w:ascii="黑体" w:eastAsia="黑体" w:hAnsi="黑体"/>
        </w:rPr>
        <w:tab/>
      </w:r>
      <w:r w:rsidRPr="00586FED">
        <w:rPr>
          <w:rFonts w:ascii="宋体" w:hAnsi="宋体" w:hint="eastAsia"/>
        </w:rPr>
        <w:t>血清铜和血清铜蓝蛋白降低，尿铜增加；</w:t>
      </w:r>
    </w:p>
    <w:p w14:paraId="290B5F85" w14:textId="77777777" w:rsidR="00D8591B" w:rsidRPr="00586FED" w:rsidRDefault="00D8591B" w:rsidP="00921F27">
      <w:pPr>
        <w:pStyle w:val="a3"/>
        <w:tabs>
          <w:tab w:val="left" w:pos="1785"/>
        </w:tabs>
        <w:ind w:leftChars="600" w:left="1575" w:hangingChars="150" w:hanging="315"/>
        <w:rPr>
          <w:rFonts w:ascii="宋体" w:hAnsi="宋体"/>
        </w:rPr>
      </w:pPr>
      <w:r w:rsidRPr="00921F27">
        <w:rPr>
          <w:rFonts w:ascii="黑体" w:eastAsia="黑体" w:hAnsi="黑体" w:hint="eastAsia"/>
        </w:rPr>
        <w:fldChar w:fldCharType="begin"/>
      </w:r>
      <w:r w:rsidRPr="00921F27">
        <w:rPr>
          <w:rFonts w:ascii="黑体" w:eastAsia="黑体" w:hAnsi="黑体" w:hint="eastAsia"/>
        </w:rPr>
        <w:instrText>= 4 \* GB3</w:instrText>
      </w:r>
      <w:r w:rsidRPr="00921F27">
        <w:rPr>
          <w:rFonts w:ascii="黑体" w:eastAsia="黑体" w:hAnsi="黑体" w:hint="eastAsia"/>
        </w:rPr>
        <w:fldChar w:fldCharType="separate"/>
      </w:r>
      <w:r w:rsidRPr="00921F27">
        <w:rPr>
          <w:rFonts w:ascii="黑体" w:eastAsia="黑体" w:hAnsi="黑体" w:hint="eastAsia"/>
        </w:rPr>
        <w:t>④</w:t>
      </w:r>
      <w:r w:rsidRPr="00921F27">
        <w:rPr>
          <w:rFonts w:ascii="黑体" w:eastAsia="黑体" w:hAnsi="黑体" w:hint="eastAsia"/>
        </w:rPr>
        <w:fldChar w:fldCharType="end"/>
      </w:r>
      <w:r w:rsidR="00921F27">
        <w:rPr>
          <w:rFonts w:ascii="黑体" w:eastAsia="黑体" w:hAnsi="黑体"/>
        </w:rPr>
        <w:tab/>
      </w:r>
      <w:r w:rsidR="00921F27" w:rsidRPr="00586FED">
        <w:rPr>
          <w:rFonts w:ascii="宋体" w:hAnsi="宋体" w:hint="eastAsia"/>
        </w:rPr>
        <w:t>经皮做肝脏活检来定量分析肝脏铜的含量。</w:t>
      </w:r>
    </w:p>
    <w:p w14:paraId="345C332E" w14:textId="77777777" w:rsidR="00F31324" w:rsidRPr="00F31324" w:rsidRDefault="00F31324" w:rsidP="00F31324">
      <w:pPr>
        <w:pStyle w:val="a3"/>
        <w:ind w:firstLineChars="0"/>
        <w:rPr>
          <w:rFonts w:ascii="宋体" w:hAnsi="宋体" w:cs="Arial"/>
          <w:spacing w:val="8"/>
          <w:kern w:val="0"/>
          <w:szCs w:val="21"/>
        </w:rPr>
      </w:pPr>
      <w:r w:rsidRPr="00F31324">
        <w:rPr>
          <w:rFonts w:ascii="宋体" w:hAnsi="宋体" w:cs="Arial" w:hint="eastAsia"/>
          <w:b/>
          <w:spacing w:val="8"/>
          <w:kern w:val="0"/>
          <w:szCs w:val="21"/>
        </w:rPr>
        <w:t>注</w:t>
      </w:r>
      <w:r w:rsidRPr="00F31324">
        <w:rPr>
          <w:rFonts w:ascii="宋体" w:hAnsi="宋体" w:cs="Arial"/>
          <w:b/>
          <w:spacing w:val="8"/>
          <w:kern w:val="0"/>
          <w:szCs w:val="21"/>
        </w:rPr>
        <w:t>：</w:t>
      </w:r>
      <w:r w:rsidRPr="00F31324">
        <w:rPr>
          <w:rFonts w:ascii="宋体" w:hAnsi="宋体" w:cs="Arial" w:hint="eastAsia"/>
          <w:spacing w:val="8"/>
          <w:kern w:val="0"/>
          <w:szCs w:val="21"/>
        </w:rPr>
        <w:t>肝豆状核变性(或称Wilson病）不受本保险</w:t>
      </w:r>
      <w:r w:rsidRPr="00F31324">
        <w:rPr>
          <w:rFonts w:ascii="宋体" w:hAnsi="宋体" w:cs="Arial"/>
          <w:spacing w:val="8"/>
          <w:kern w:val="0"/>
          <w:szCs w:val="21"/>
        </w:rPr>
        <w:t>条款</w:t>
      </w:r>
      <w:r w:rsidRPr="00F31324">
        <w:rPr>
          <w:rFonts w:ascii="宋体" w:hAnsi="宋体" w:cs="Arial" w:hint="eastAsia"/>
          <w:spacing w:val="8"/>
          <w:kern w:val="0"/>
          <w:szCs w:val="21"/>
        </w:rPr>
        <w:t>“2.2责任免除”中“</w:t>
      </w:r>
      <w:r w:rsidRPr="00F31324">
        <w:rPr>
          <w:rFonts w:ascii="宋体" w:hAnsi="宋体" w:cs="Arial"/>
          <w:spacing w:val="8"/>
          <w:kern w:val="0"/>
          <w:szCs w:val="21"/>
        </w:rPr>
        <w:t>2.2.1”</w:t>
      </w:r>
      <w:r w:rsidRPr="00F31324">
        <w:rPr>
          <w:rFonts w:ascii="宋体" w:hAnsi="宋体" w:cs="Arial" w:hint="eastAsia"/>
          <w:spacing w:val="8"/>
          <w:kern w:val="0"/>
          <w:szCs w:val="21"/>
        </w:rPr>
        <w:t>、“（</w:t>
      </w:r>
      <w:r w:rsidRPr="00F31324">
        <w:rPr>
          <w:rFonts w:ascii="宋体" w:hAnsi="宋体" w:cs="Arial"/>
          <w:spacing w:val="8"/>
          <w:kern w:val="0"/>
          <w:szCs w:val="21"/>
        </w:rPr>
        <w:t>8</w:t>
      </w:r>
      <w:r w:rsidRPr="00F31324">
        <w:rPr>
          <w:rFonts w:ascii="宋体" w:hAnsi="宋体" w:cs="Arial" w:hint="eastAsia"/>
          <w:spacing w:val="8"/>
          <w:kern w:val="0"/>
          <w:szCs w:val="21"/>
        </w:rPr>
        <w:t>）遗传性疾病，先天性畸形、变形或染色体异常”的</w:t>
      </w:r>
      <w:r w:rsidRPr="00F31324">
        <w:rPr>
          <w:rFonts w:ascii="宋体" w:hAnsi="宋体" w:cs="Arial"/>
          <w:spacing w:val="8"/>
          <w:kern w:val="0"/>
          <w:szCs w:val="21"/>
        </w:rPr>
        <w:t>限制</w:t>
      </w:r>
      <w:r w:rsidRPr="00F31324">
        <w:rPr>
          <w:rFonts w:ascii="宋体" w:hAnsi="宋体" w:cs="Arial" w:hint="eastAsia"/>
          <w:spacing w:val="8"/>
          <w:kern w:val="0"/>
          <w:szCs w:val="21"/>
        </w:rPr>
        <w:t>；</w:t>
      </w:r>
    </w:p>
    <w:p w14:paraId="50243896" w14:textId="77777777" w:rsidR="00D8591B" w:rsidRPr="00D8591B" w:rsidRDefault="00D8591B" w:rsidP="0029443C">
      <w:pPr>
        <w:pStyle w:val="a6"/>
        <w:spacing w:before="78"/>
        <w:ind w:left="840"/>
      </w:pPr>
      <w:r w:rsidRPr="00D8591B">
        <w:rPr>
          <w:rFonts w:hint="eastAsia"/>
        </w:rPr>
        <w:t>（</w:t>
      </w:r>
      <w:r w:rsidR="00F31324">
        <w:t>60</w:t>
      </w:r>
      <w:r w:rsidRPr="00D8591B">
        <w:rPr>
          <w:rFonts w:hint="eastAsia"/>
        </w:rPr>
        <w:t>）侵蚀性葡萄胎</w:t>
      </w:r>
    </w:p>
    <w:p w14:paraId="189BBA45"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该类疾病是指异常增生的绒毛组织浸润性生长侵入子宫肌层或转移至其他器官或组织的葡萄胎，</w:t>
      </w:r>
      <w:r w:rsidRPr="005B715C">
        <w:rPr>
          <w:rFonts w:ascii="宋体" w:hAnsi="宋体" w:hint="eastAsia"/>
          <w:spacing w:val="8"/>
          <w:kern w:val="0"/>
        </w:rPr>
        <w:t>并已经进行化疗或手术治疗的</w:t>
      </w:r>
      <w:r w:rsidRPr="00D8591B">
        <w:rPr>
          <w:rFonts w:ascii="宋体" w:hAnsi="宋体" w:cs="Arial" w:hint="eastAsia"/>
          <w:spacing w:val="8"/>
          <w:kern w:val="0"/>
          <w:szCs w:val="21"/>
        </w:rPr>
        <w:t>。</w:t>
      </w:r>
    </w:p>
    <w:p w14:paraId="2945B27F" w14:textId="77777777" w:rsidR="00D8591B" w:rsidRPr="00275EE9" w:rsidRDefault="00D8591B" w:rsidP="0029443C">
      <w:pPr>
        <w:pStyle w:val="a6"/>
        <w:spacing w:before="78"/>
        <w:ind w:left="840"/>
      </w:pPr>
      <w:r w:rsidRPr="00275EE9">
        <w:rPr>
          <w:rFonts w:hint="eastAsia"/>
        </w:rPr>
        <w:t>（</w:t>
      </w:r>
      <w:r w:rsidR="00921F27" w:rsidRPr="00275EE9">
        <w:rPr>
          <w:rFonts w:hint="eastAsia"/>
        </w:rPr>
        <w:t>6</w:t>
      </w:r>
      <w:r w:rsidR="00F31324">
        <w:t>1</w:t>
      </w:r>
      <w:r w:rsidRPr="00275EE9">
        <w:rPr>
          <w:rFonts w:hint="eastAsia"/>
        </w:rPr>
        <w:t>）破裂</w:t>
      </w:r>
      <w:proofErr w:type="gramStart"/>
      <w:r w:rsidRPr="00275EE9">
        <w:rPr>
          <w:rFonts w:hint="eastAsia"/>
        </w:rPr>
        <w:t>脑动脉瘤夹闭</w:t>
      </w:r>
      <w:proofErr w:type="gramEnd"/>
      <w:r w:rsidRPr="00275EE9">
        <w:rPr>
          <w:rFonts w:hint="eastAsia"/>
        </w:rPr>
        <w:t>手术</w:t>
      </w:r>
    </w:p>
    <w:p w14:paraId="71DD8C46" w14:textId="77777777" w:rsidR="00921F27" w:rsidRPr="00275EE9" w:rsidRDefault="00D8591B" w:rsidP="007611FF">
      <w:pPr>
        <w:pStyle w:val="a3"/>
        <w:ind w:firstLine="452"/>
        <w:rPr>
          <w:rFonts w:ascii="宋体" w:hAnsi="宋体" w:cs="Arial"/>
          <w:spacing w:val="8"/>
          <w:kern w:val="0"/>
          <w:szCs w:val="21"/>
        </w:rPr>
      </w:pPr>
      <w:r w:rsidRPr="00275EE9">
        <w:rPr>
          <w:rFonts w:ascii="宋体" w:hAnsi="宋体" w:cs="Arial" w:hint="eastAsia"/>
          <w:spacing w:val="8"/>
          <w:kern w:val="0"/>
          <w:szCs w:val="21"/>
        </w:rPr>
        <w:t>指因脑动脉瘤破裂造成蛛网膜下腔出血，被保险人实际接受了在全麻下进行的开颅动脉瘤夹闭手术。</w:t>
      </w:r>
    </w:p>
    <w:p w14:paraId="5B5B46F9" w14:textId="77777777" w:rsidR="00D8591B" w:rsidRPr="00D8591B" w:rsidRDefault="00D8591B" w:rsidP="007611FF">
      <w:pPr>
        <w:pStyle w:val="a3"/>
        <w:ind w:firstLine="454"/>
        <w:rPr>
          <w:rFonts w:ascii="宋体" w:hAnsi="宋体" w:cs="Arial"/>
          <w:b/>
          <w:spacing w:val="8"/>
          <w:kern w:val="0"/>
          <w:szCs w:val="21"/>
        </w:rPr>
      </w:pPr>
      <w:r w:rsidRPr="00275EE9">
        <w:rPr>
          <w:rFonts w:ascii="宋体" w:hAnsi="宋体" w:cs="Arial" w:hint="eastAsia"/>
          <w:b/>
          <w:spacing w:val="8"/>
          <w:kern w:val="0"/>
          <w:szCs w:val="21"/>
        </w:rPr>
        <w:t>脑动脉瘤（未破裂）预防性手术、颅骨打孔手术、动脉瘤栓塞手术、血管内手术及其他颅脑手术不在</w:t>
      </w:r>
      <w:proofErr w:type="gramStart"/>
      <w:r w:rsidRPr="00275EE9">
        <w:rPr>
          <w:rFonts w:ascii="宋体" w:hAnsi="宋体" w:cs="Arial" w:hint="eastAsia"/>
          <w:b/>
          <w:spacing w:val="8"/>
          <w:kern w:val="0"/>
          <w:szCs w:val="21"/>
        </w:rPr>
        <w:t>本保障</w:t>
      </w:r>
      <w:proofErr w:type="gramEnd"/>
      <w:r w:rsidRPr="00275EE9">
        <w:rPr>
          <w:rFonts w:ascii="宋体" w:hAnsi="宋体" w:cs="Arial" w:hint="eastAsia"/>
          <w:b/>
          <w:spacing w:val="8"/>
          <w:kern w:val="0"/>
          <w:szCs w:val="21"/>
        </w:rPr>
        <w:t>范围内。</w:t>
      </w:r>
    </w:p>
    <w:p w14:paraId="57BEADE0" w14:textId="77777777" w:rsidR="00D8591B" w:rsidRPr="00D8591B" w:rsidRDefault="00D8591B" w:rsidP="0029443C">
      <w:pPr>
        <w:pStyle w:val="a6"/>
        <w:spacing w:before="78"/>
        <w:ind w:left="840"/>
      </w:pPr>
      <w:r w:rsidRPr="00D8591B">
        <w:rPr>
          <w:rFonts w:hint="eastAsia"/>
        </w:rPr>
        <w:t>（</w:t>
      </w:r>
      <w:r w:rsidR="00C90A54">
        <w:rPr>
          <w:rFonts w:hint="eastAsia"/>
        </w:rPr>
        <w:t>6</w:t>
      </w:r>
      <w:r w:rsidR="00F31324">
        <w:t>2</w:t>
      </w:r>
      <w:r w:rsidRPr="00D8591B">
        <w:rPr>
          <w:rFonts w:hint="eastAsia"/>
        </w:rPr>
        <w:t>）需手术切除的嗜铬细胞瘤</w:t>
      </w:r>
    </w:p>
    <w:p w14:paraId="49214809"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是指肾上腺或嗜铬外组织出现神经内分泌肿瘤，并分泌过多的儿茶酚胺类，需要并实际进行了手术切除肿瘤。</w:t>
      </w:r>
      <w:r w:rsidRPr="005B715C">
        <w:rPr>
          <w:rFonts w:ascii="宋体" w:hAnsi="宋体" w:hint="eastAsia"/>
          <w:spacing w:val="8"/>
          <w:kern w:val="0"/>
        </w:rPr>
        <w:t>嗜铬细胞瘤的诊断必须由内分泌专科医生确定</w:t>
      </w:r>
      <w:r w:rsidRPr="00D8591B">
        <w:rPr>
          <w:rFonts w:ascii="宋体" w:hAnsi="宋体" w:cs="Arial" w:hint="eastAsia"/>
          <w:spacing w:val="8"/>
          <w:kern w:val="0"/>
          <w:szCs w:val="21"/>
        </w:rPr>
        <w:t>。</w:t>
      </w:r>
    </w:p>
    <w:p w14:paraId="1CD55D0F" w14:textId="77777777" w:rsidR="00D8591B" w:rsidRPr="00F91D64" w:rsidRDefault="00D8591B" w:rsidP="0029443C">
      <w:pPr>
        <w:pStyle w:val="a6"/>
        <w:spacing w:before="78"/>
        <w:ind w:left="840"/>
      </w:pPr>
      <w:r w:rsidRPr="00F91D64">
        <w:rPr>
          <w:rFonts w:hint="eastAsia"/>
        </w:rPr>
        <w:t>（</w:t>
      </w:r>
      <w:r w:rsidR="00C90A54" w:rsidRPr="00F91D64">
        <w:rPr>
          <w:rFonts w:hint="eastAsia"/>
        </w:rPr>
        <w:t>6</w:t>
      </w:r>
      <w:r w:rsidR="00F31324">
        <w:t>3</w:t>
      </w:r>
      <w:r w:rsidRPr="00F91D64">
        <w:rPr>
          <w:rFonts w:hint="eastAsia"/>
        </w:rPr>
        <w:t>）</w:t>
      </w:r>
      <w:proofErr w:type="gramStart"/>
      <w:r w:rsidRPr="00F91D64">
        <w:rPr>
          <w:rFonts w:hint="eastAsia"/>
        </w:rPr>
        <w:t>进行性核上</w:t>
      </w:r>
      <w:proofErr w:type="gramEnd"/>
      <w:r w:rsidRPr="00F91D64">
        <w:rPr>
          <w:rFonts w:hint="eastAsia"/>
        </w:rPr>
        <w:t>性麻痹（</w:t>
      </w:r>
      <w:r w:rsidRPr="00F91D64">
        <w:rPr>
          <w:rFonts w:hint="eastAsia"/>
        </w:rPr>
        <w:t>Steele-Richardson</w:t>
      </w:r>
      <w:r w:rsidR="00C40FC4">
        <w:rPr>
          <w:rFonts w:hint="eastAsia"/>
        </w:rPr>
        <w:t>-</w:t>
      </w:r>
      <w:proofErr w:type="spellStart"/>
      <w:r w:rsidRPr="00F91D64">
        <w:rPr>
          <w:rFonts w:hint="eastAsia"/>
        </w:rPr>
        <w:t>Olszewski</w:t>
      </w:r>
      <w:proofErr w:type="spellEnd"/>
      <w:r w:rsidRPr="00F91D64">
        <w:rPr>
          <w:rFonts w:hint="eastAsia"/>
        </w:rPr>
        <w:t>综合征）</w:t>
      </w:r>
    </w:p>
    <w:p w14:paraId="405FCF7B" w14:textId="77777777" w:rsidR="00D8591B" w:rsidRPr="00D8591B" w:rsidRDefault="00D8591B" w:rsidP="007611FF">
      <w:pPr>
        <w:pStyle w:val="a3"/>
        <w:ind w:firstLineChars="0"/>
        <w:rPr>
          <w:rFonts w:ascii="宋体" w:hAnsi="宋体" w:cs="Arial"/>
          <w:spacing w:val="8"/>
          <w:kern w:val="0"/>
          <w:szCs w:val="21"/>
        </w:rPr>
      </w:pPr>
      <w:proofErr w:type="gramStart"/>
      <w:r w:rsidRPr="00F91D64">
        <w:rPr>
          <w:rFonts w:ascii="宋体" w:hAnsi="宋体" w:cs="Arial" w:hint="eastAsia"/>
          <w:spacing w:val="8"/>
          <w:kern w:val="0"/>
          <w:szCs w:val="21"/>
        </w:rPr>
        <w:t>进行性核上</w:t>
      </w:r>
      <w:proofErr w:type="gramEnd"/>
      <w:r w:rsidRPr="00F91D64">
        <w:rPr>
          <w:rFonts w:ascii="宋体" w:hAnsi="宋体" w:cs="Arial" w:hint="eastAsia"/>
          <w:spacing w:val="8"/>
          <w:kern w:val="0"/>
          <w:szCs w:val="21"/>
        </w:rPr>
        <w:t>性麻痹（PSP）又称Steele-Richardson</w:t>
      </w:r>
      <w:r w:rsidR="00C40FC4">
        <w:rPr>
          <w:rFonts w:ascii="宋体" w:hAnsi="宋体" w:cs="Arial" w:hint="eastAsia"/>
          <w:spacing w:val="8"/>
          <w:kern w:val="0"/>
          <w:szCs w:val="21"/>
        </w:rPr>
        <w:t>-</w:t>
      </w:r>
      <w:proofErr w:type="spellStart"/>
      <w:r w:rsidRPr="00F91D64">
        <w:rPr>
          <w:rFonts w:ascii="宋体" w:hAnsi="宋体" w:cs="Arial" w:hint="eastAsia"/>
          <w:spacing w:val="8"/>
          <w:kern w:val="0"/>
          <w:szCs w:val="21"/>
        </w:rPr>
        <w:t>Olszewski</w:t>
      </w:r>
      <w:proofErr w:type="spellEnd"/>
      <w:r w:rsidRPr="00F91D64">
        <w:rPr>
          <w:rFonts w:ascii="宋体" w:hAnsi="宋体" w:cs="Arial" w:hint="eastAsia"/>
          <w:spacing w:val="8"/>
          <w:kern w:val="0"/>
          <w:szCs w:val="21"/>
        </w:rPr>
        <w:t>综合征，是一种少见的神经系统变性疾病，以假球麻痹、</w:t>
      </w:r>
      <w:proofErr w:type="gramStart"/>
      <w:r w:rsidRPr="00F91D64">
        <w:rPr>
          <w:rFonts w:ascii="宋体" w:hAnsi="宋体" w:cs="Arial" w:hint="eastAsia"/>
          <w:spacing w:val="8"/>
          <w:kern w:val="0"/>
          <w:szCs w:val="21"/>
        </w:rPr>
        <w:t>垂直性核上</w:t>
      </w:r>
      <w:proofErr w:type="gramEnd"/>
      <w:r w:rsidRPr="00F91D64">
        <w:rPr>
          <w:rFonts w:ascii="宋体" w:hAnsi="宋体" w:cs="Arial" w:hint="eastAsia"/>
          <w:spacing w:val="8"/>
          <w:kern w:val="0"/>
          <w:szCs w:val="21"/>
        </w:rPr>
        <w:t>性眼肌麻痹、锥体外系肌僵直、步态共济失调和轻度痴呆为主要临床特征。</w:t>
      </w:r>
      <w:r w:rsidRPr="005B715C">
        <w:rPr>
          <w:rFonts w:ascii="宋体" w:hAnsi="宋体"/>
          <w:spacing w:val="8"/>
          <w:kern w:val="0"/>
        </w:rPr>
        <w:t>PSP必须由神经内科专科医生确诊</w:t>
      </w:r>
      <w:r w:rsidRPr="00F91D64">
        <w:rPr>
          <w:rFonts w:ascii="宋体" w:hAnsi="宋体" w:cs="Arial" w:hint="eastAsia"/>
          <w:spacing w:val="8"/>
          <w:kern w:val="0"/>
          <w:szCs w:val="21"/>
        </w:rPr>
        <w:t>，并且被保险人自主生活能力完全丧失，无法独立完成六项基本日常生活活动中的三项或三项以上。</w:t>
      </w:r>
    </w:p>
    <w:p w14:paraId="36A78304" w14:textId="77777777" w:rsidR="00D8591B" w:rsidRPr="00D8591B" w:rsidRDefault="00D8591B" w:rsidP="0029443C">
      <w:pPr>
        <w:pStyle w:val="a6"/>
        <w:spacing w:before="78"/>
        <w:ind w:left="840"/>
      </w:pPr>
      <w:r w:rsidRPr="00D8591B">
        <w:rPr>
          <w:rFonts w:hint="eastAsia"/>
        </w:rPr>
        <w:t>（</w:t>
      </w:r>
      <w:r w:rsidR="00C90A54">
        <w:rPr>
          <w:rFonts w:hint="eastAsia"/>
        </w:rPr>
        <w:t>6</w:t>
      </w:r>
      <w:r w:rsidR="00F31324">
        <w:t>4</w:t>
      </w:r>
      <w:r w:rsidRPr="00D8591B">
        <w:rPr>
          <w:rFonts w:hint="eastAsia"/>
        </w:rPr>
        <w:t>）范可尼综合征</w:t>
      </w:r>
    </w:p>
    <w:p w14:paraId="535A086B"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也称</w:t>
      </w:r>
      <w:proofErr w:type="spellStart"/>
      <w:r w:rsidRPr="00D8591B">
        <w:rPr>
          <w:rFonts w:ascii="宋体" w:hAnsi="宋体" w:cs="Arial" w:hint="eastAsia"/>
          <w:spacing w:val="8"/>
          <w:kern w:val="0"/>
          <w:szCs w:val="21"/>
        </w:rPr>
        <w:t>Fanconi</w:t>
      </w:r>
      <w:proofErr w:type="spellEnd"/>
      <w:r w:rsidRPr="00D8591B">
        <w:rPr>
          <w:rFonts w:ascii="宋体" w:hAnsi="宋体" w:cs="Arial" w:hint="eastAsia"/>
          <w:spacing w:val="8"/>
          <w:kern w:val="0"/>
          <w:szCs w:val="21"/>
        </w:rPr>
        <w:t>综合征，指近端肾小管的功能异常引起的一组症候群。须满足下列至少三项条件：</w:t>
      </w:r>
    </w:p>
    <w:p w14:paraId="4001D427" w14:textId="77777777" w:rsidR="00D8591B" w:rsidRPr="00C90A54" w:rsidRDefault="00D8591B" w:rsidP="00C90A54">
      <w:pPr>
        <w:pStyle w:val="a3"/>
        <w:tabs>
          <w:tab w:val="left" w:pos="1785"/>
        </w:tabs>
        <w:ind w:leftChars="600" w:left="1575" w:hangingChars="150" w:hanging="315"/>
        <w:rPr>
          <w:rFonts w:ascii="黑体" w:eastAsia="黑体" w:hAnsi="黑体"/>
        </w:rPr>
      </w:pPr>
      <w:r w:rsidRPr="00C90A54">
        <w:rPr>
          <w:rFonts w:ascii="黑体" w:eastAsia="黑体" w:hAnsi="黑体" w:hint="eastAsia"/>
        </w:rPr>
        <w:t>①</w:t>
      </w:r>
      <w:r w:rsidR="00C90A54">
        <w:rPr>
          <w:rFonts w:ascii="黑体" w:eastAsia="黑体" w:hAnsi="黑体"/>
        </w:rPr>
        <w:tab/>
      </w:r>
      <w:r w:rsidRPr="00586FED">
        <w:rPr>
          <w:rFonts w:ascii="宋体" w:hAnsi="宋体" w:hint="eastAsia"/>
        </w:rPr>
        <w:t>尿液检查出现肾性糖尿、全氨基酸糖尿或磷酸盐尿；</w:t>
      </w:r>
    </w:p>
    <w:p w14:paraId="2134A97F" w14:textId="77777777" w:rsidR="00D8591B" w:rsidRPr="00586FED" w:rsidRDefault="00D8591B" w:rsidP="00C90A54">
      <w:pPr>
        <w:pStyle w:val="a3"/>
        <w:tabs>
          <w:tab w:val="left" w:pos="1785"/>
        </w:tabs>
        <w:ind w:leftChars="600" w:left="1575" w:hangingChars="150" w:hanging="315"/>
        <w:rPr>
          <w:rFonts w:ascii="宋体" w:hAnsi="宋体"/>
        </w:rPr>
      </w:pPr>
      <w:r w:rsidRPr="00C90A54">
        <w:rPr>
          <w:rFonts w:ascii="黑体" w:eastAsia="黑体" w:hAnsi="黑体" w:hint="eastAsia"/>
        </w:rPr>
        <w:t>②</w:t>
      </w:r>
      <w:r w:rsidR="00C90A54">
        <w:rPr>
          <w:rFonts w:ascii="黑体" w:eastAsia="黑体" w:hAnsi="黑体"/>
        </w:rPr>
        <w:tab/>
      </w:r>
      <w:r w:rsidRPr="00586FED">
        <w:rPr>
          <w:rFonts w:ascii="宋体" w:hAnsi="宋体" w:hint="eastAsia"/>
        </w:rPr>
        <w:t>血液检查出现低磷血症、低尿酸血症或近端肾小管酸中毒；</w:t>
      </w:r>
    </w:p>
    <w:p w14:paraId="7C5731FE" w14:textId="77777777" w:rsidR="00D8591B" w:rsidRPr="00586FED" w:rsidRDefault="00D8591B" w:rsidP="00C90A54">
      <w:pPr>
        <w:pStyle w:val="a3"/>
        <w:tabs>
          <w:tab w:val="left" w:pos="1785"/>
        </w:tabs>
        <w:ind w:leftChars="600" w:left="1575" w:hangingChars="150" w:hanging="315"/>
        <w:rPr>
          <w:rFonts w:ascii="宋体" w:hAnsi="宋体"/>
        </w:rPr>
      </w:pPr>
      <w:r w:rsidRPr="00C90A54">
        <w:rPr>
          <w:rFonts w:ascii="黑体" w:eastAsia="黑体" w:hAnsi="黑体" w:hint="eastAsia"/>
        </w:rPr>
        <w:t>③</w:t>
      </w:r>
      <w:r w:rsidR="00C90A54">
        <w:rPr>
          <w:rFonts w:ascii="黑体" w:eastAsia="黑体" w:hAnsi="黑体"/>
        </w:rPr>
        <w:tab/>
      </w:r>
      <w:r w:rsidRPr="00586FED">
        <w:rPr>
          <w:rFonts w:ascii="宋体" w:hAnsi="宋体" w:hint="eastAsia"/>
        </w:rPr>
        <w:t>出现骨质疏松、骨骼畸形或尿路结石；</w:t>
      </w:r>
    </w:p>
    <w:p w14:paraId="3825DAB4" w14:textId="77777777" w:rsidR="00D8591B" w:rsidRPr="00C90A54" w:rsidRDefault="00D8591B" w:rsidP="00C90A54">
      <w:pPr>
        <w:pStyle w:val="a3"/>
        <w:tabs>
          <w:tab w:val="left" w:pos="1785"/>
        </w:tabs>
        <w:ind w:leftChars="600" w:left="1575" w:hangingChars="150" w:hanging="315"/>
        <w:rPr>
          <w:rFonts w:ascii="黑体" w:eastAsia="黑体" w:hAnsi="黑体"/>
        </w:rPr>
      </w:pPr>
      <w:r w:rsidRPr="00C90A54">
        <w:rPr>
          <w:rFonts w:ascii="黑体" w:eastAsia="黑体" w:hAnsi="黑体" w:hint="eastAsia"/>
        </w:rPr>
        <w:t>④</w:t>
      </w:r>
      <w:r w:rsidR="00C90A54">
        <w:rPr>
          <w:rFonts w:ascii="黑体" w:eastAsia="黑体" w:hAnsi="黑体"/>
        </w:rPr>
        <w:tab/>
      </w:r>
      <w:r w:rsidRPr="00586FED">
        <w:rPr>
          <w:rFonts w:ascii="宋体" w:hAnsi="宋体" w:hint="eastAsia"/>
        </w:rPr>
        <w:t>通过骨髓片、白细胞、直肠黏膜中的结晶分析或裂隙灯检查角膜有胱氨酸结晶。</w:t>
      </w:r>
    </w:p>
    <w:p w14:paraId="1F4407EE" w14:textId="77777777" w:rsidR="00D8591B" w:rsidRPr="00D8591B" w:rsidRDefault="00D8591B" w:rsidP="0029443C">
      <w:pPr>
        <w:pStyle w:val="a6"/>
        <w:spacing w:before="78"/>
        <w:ind w:left="840"/>
      </w:pPr>
      <w:r w:rsidRPr="00D8591B">
        <w:rPr>
          <w:rFonts w:hint="eastAsia"/>
        </w:rPr>
        <w:t>（</w:t>
      </w:r>
      <w:r w:rsidR="00C90A54">
        <w:rPr>
          <w:rFonts w:hint="eastAsia"/>
        </w:rPr>
        <w:t>6</w:t>
      </w:r>
      <w:r w:rsidR="00F31324">
        <w:t>5</w:t>
      </w:r>
      <w:r w:rsidRPr="00D8591B">
        <w:rPr>
          <w:rFonts w:hint="eastAsia"/>
        </w:rPr>
        <w:t>）严重肠道疾病并发症</w:t>
      </w:r>
    </w:p>
    <w:p w14:paraId="0FF0F574" w14:textId="77777777" w:rsidR="00D8591B" w:rsidRPr="00D8591B" w:rsidRDefault="00D8591B" w:rsidP="007611FF">
      <w:pPr>
        <w:pStyle w:val="a3"/>
        <w:ind w:firstLine="452"/>
        <w:rPr>
          <w:rFonts w:ascii="宋体" w:hAnsi="宋体" w:cs="Arial"/>
          <w:spacing w:val="8"/>
          <w:kern w:val="0"/>
          <w:szCs w:val="21"/>
        </w:rPr>
      </w:pPr>
      <w:r w:rsidRPr="00D8591B">
        <w:rPr>
          <w:rFonts w:ascii="宋体" w:hAnsi="宋体" w:cs="Arial" w:hint="eastAsia"/>
          <w:spacing w:val="8"/>
          <w:kern w:val="0"/>
          <w:szCs w:val="21"/>
        </w:rPr>
        <w:lastRenderedPageBreak/>
        <w:t>严重肠道疾病或外伤导致小肠损害并发症，必须满足以下所有条件：</w:t>
      </w:r>
    </w:p>
    <w:p w14:paraId="2A051B43" w14:textId="77777777" w:rsidR="00D8591B" w:rsidRPr="00586FED" w:rsidRDefault="00D8591B" w:rsidP="00C90A54">
      <w:pPr>
        <w:pStyle w:val="a3"/>
        <w:tabs>
          <w:tab w:val="left" w:pos="1785"/>
        </w:tabs>
        <w:ind w:leftChars="600" w:left="1575" w:hangingChars="150" w:hanging="315"/>
        <w:rPr>
          <w:rFonts w:ascii="宋体" w:hAnsi="宋体"/>
        </w:rPr>
      </w:pPr>
      <w:r w:rsidRPr="00C90A54">
        <w:rPr>
          <w:rFonts w:ascii="黑体" w:eastAsia="黑体" w:hAnsi="黑体" w:hint="eastAsia"/>
        </w:rPr>
        <w:t>①</w:t>
      </w:r>
      <w:r w:rsidR="00C90A54">
        <w:rPr>
          <w:rFonts w:ascii="黑体" w:eastAsia="黑体" w:hAnsi="黑体"/>
        </w:rPr>
        <w:tab/>
      </w:r>
      <w:r w:rsidRPr="00586FED">
        <w:rPr>
          <w:rFonts w:ascii="宋体" w:hAnsi="宋体" w:hint="eastAsia"/>
        </w:rPr>
        <w:t>至少切除了三分之二小肠；</w:t>
      </w:r>
    </w:p>
    <w:p w14:paraId="20F3B50E" w14:textId="77777777" w:rsidR="00D8591B" w:rsidRPr="00586FED" w:rsidRDefault="00D8591B" w:rsidP="00C90A54">
      <w:pPr>
        <w:pStyle w:val="a3"/>
        <w:tabs>
          <w:tab w:val="left" w:pos="1785"/>
        </w:tabs>
        <w:ind w:leftChars="600" w:left="1575" w:hangingChars="150" w:hanging="315"/>
        <w:rPr>
          <w:rFonts w:ascii="宋体" w:hAnsi="宋体"/>
        </w:rPr>
      </w:pPr>
      <w:r w:rsidRPr="00C90A54">
        <w:rPr>
          <w:rFonts w:ascii="黑体" w:eastAsia="黑体" w:hAnsi="黑体" w:hint="eastAsia"/>
        </w:rPr>
        <w:t>②</w:t>
      </w:r>
      <w:r w:rsidR="00C90A54">
        <w:rPr>
          <w:rFonts w:ascii="黑体" w:eastAsia="黑体" w:hAnsi="黑体"/>
        </w:rPr>
        <w:tab/>
      </w:r>
      <w:r w:rsidRPr="00586FED">
        <w:rPr>
          <w:rFonts w:ascii="宋体" w:hAnsi="宋体" w:hint="eastAsia"/>
        </w:rPr>
        <w:t>完全肠外营养支持3个月以上。</w:t>
      </w:r>
    </w:p>
    <w:p w14:paraId="40759A26" w14:textId="77777777" w:rsidR="00D8591B" w:rsidRPr="00D8591B" w:rsidRDefault="00D8591B" w:rsidP="0029443C">
      <w:pPr>
        <w:pStyle w:val="a6"/>
        <w:spacing w:before="78"/>
        <w:ind w:left="840"/>
      </w:pPr>
      <w:r w:rsidRPr="00D8591B">
        <w:rPr>
          <w:rFonts w:hint="eastAsia"/>
        </w:rPr>
        <w:t>（</w:t>
      </w:r>
      <w:r w:rsidR="00C90A54">
        <w:rPr>
          <w:rFonts w:hint="eastAsia"/>
        </w:rPr>
        <w:t>6</w:t>
      </w:r>
      <w:r w:rsidR="00F31324">
        <w:t>6</w:t>
      </w:r>
      <w:r w:rsidRPr="00D8591B">
        <w:rPr>
          <w:rFonts w:hint="eastAsia"/>
        </w:rPr>
        <w:t>）</w:t>
      </w:r>
      <w:proofErr w:type="gramStart"/>
      <w:r w:rsidRPr="00D8591B">
        <w:rPr>
          <w:rFonts w:hint="eastAsia"/>
        </w:rPr>
        <w:t>严重瑞</w:t>
      </w:r>
      <w:proofErr w:type="gramEnd"/>
      <w:r w:rsidRPr="00D8591B">
        <w:rPr>
          <w:rFonts w:hint="eastAsia"/>
        </w:rPr>
        <w:t>氏综合征（</w:t>
      </w:r>
      <w:r w:rsidRPr="00D8591B">
        <w:rPr>
          <w:rFonts w:hint="eastAsia"/>
        </w:rPr>
        <w:t>Reye</w:t>
      </w:r>
      <w:r w:rsidRPr="00D8591B">
        <w:rPr>
          <w:rFonts w:hint="eastAsia"/>
        </w:rPr>
        <w:t>综合征，也称赖氏综合征、雷氏综合征）</w:t>
      </w:r>
    </w:p>
    <w:p w14:paraId="7AA78941"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瑞氏综合征是线粒体功能障碍性疾病。导致脂肪代谢障碍，引起短链脂肪酸、血氨升高，造成脑水肿。主要临床表现为急性发热、反复呕吐、惊厥及意识障碍等等。</w:t>
      </w:r>
    </w:p>
    <w:p w14:paraId="08498092"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瑞氏综合征需由儿科专科医生确诊，并符合下列所有条件：</w:t>
      </w:r>
    </w:p>
    <w:p w14:paraId="06D6218E" w14:textId="77777777" w:rsidR="00D8591B" w:rsidRPr="00586FED" w:rsidRDefault="00D8591B" w:rsidP="00C90A54">
      <w:pPr>
        <w:pStyle w:val="a3"/>
        <w:tabs>
          <w:tab w:val="left" w:pos="1785"/>
        </w:tabs>
        <w:ind w:leftChars="600" w:left="1575" w:hangingChars="150" w:hanging="315"/>
        <w:rPr>
          <w:rFonts w:ascii="宋体" w:hAnsi="宋体"/>
        </w:rPr>
      </w:pPr>
      <w:r w:rsidRPr="00C90A54">
        <w:rPr>
          <w:rFonts w:ascii="黑体" w:eastAsia="黑体" w:hAnsi="黑体" w:hint="eastAsia"/>
        </w:rPr>
        <w:t>①</w:t>
      </w:r>
      <w:r w:rsidR="00C90A54">
        <w:rPr>
          <w:rFonts w:ascii="黑体" w:eastAsia="黑体" w:hAnsi="黑体"/>
        </w:rPr>
        <w:tab/>
      </w:r>
      <w:r w:rsidRPr="00586FED">
        <w:rPr>
          <w:rFonts w:ascii="宋体" w:hAnsi="宋体" w:hint="eastAsia"/>
        </w:rPr>
        <w:t>有脑水肿和颅内压升高的脑脊液检查和影像学检查证据；</w:t>
      </w:r>
    </w:p>
    <w:p w14:paraId="5FD2071F" w14:textId="77777777" w:rsidR="00D8591B" w:rsidRPr="00586FED" w:rsidRDefault="00D8591B" w:rsidP="00C90A54">
      <w:pPr>
        <w:pStyle w:val="a3"/>
        <w:tabs>
          <w:tab w:val="left" w:pos="1785"/>
        </w:tabs>
        <w:ind w:leftChars="600" w:left="1575" w:hangingChars="150" w:hanging="315"/>
        <w:rPr>
          <w:rFonts w:ascii="宋体" w:hAnsi="宋体"/>
        </w:rPr>
      </w:pPr>
      <w:r w:rsidRPr="00C90A54">
        <w:rPr>
          <w:rFonts w:ascii="黑体" w:eastAsia="黑体" w:hAnsi="黑体" w:hint="eastAsia"/>
        </w:rPr>
        <w:t>②</w:t>
      </w:r>
      <w:r w:rsidR="00C90A54">
        <w:rPr>
          <w:rFonts w:ascii="黑体" w:eastAsia="黑体" w:hAnsi="黑体"/>
        </w:rPr>
        <w:tab/>
      </w:r>
      <w:r w:rsidRPr="00586FED">
        <w:rPr>
          <w:rFonts w:ascii="宋体" w:hAnsi="宋体" w:hint="eastAsia"/>
        </w:rPr>
        <w:t>血</w:t>
      </w:r>
      <w:proofErr w:type="gramStart"/>
      <w:r w:rsidRPr="00586FED">
        <w:rPr>
          <w:rFonts w:ascii="宋体" w:hAnsi="宋体" w:hint="eastAsia"/>
        </w:rPr>
        <w:t>氨超过</w:t>
      </w:r>
      <w:proofErr w:type="gramEnd"/>
      <w:r w:rsidRPr="00586FED">
        <w:rPr>
          <w:rFonts w:ascii="宋体" w:hAnsi="宋体" w:hint="eastAsia"/>
        </w:rPr>
        <w:t>正常值的3倍；</w:t>
      </w:r>
    </w:p>
    <w:p w14:paraId="1768157E" w14:textId="77777777" w:rsidR="00D8591B" w:rsidRPr="00586FED" w:rsidRDefault="00D8591B" w:rsidP="00C90A54">
      <w:pPr>
        <w:pStyle w:val="a3"/>
        <w:tabs>
          <w:tab w:val="left" w:pos="1785"/>
        </w:tabs>
        <w:ind w:leftChars="600" w:left="1575" w:hangingChars="150" w:hanging="315"/>
        <w:rPr>
          <w:rFonts w:ascii="宋体" w:hAnsi="宋体"/>
        </w:rPr>
      </w:pPr>
      <w:r w:rsidRPr="00C90A54">
        <w:rPr>
          <w:rFonts w:ascii="黑体" w:eastAsia="黑体" w:hAnsi="黑体" w:hint="eastAsia"/>
        </w:rPr>
        <w:t>③</w:t>
      </w:r>
      <w:r w:rsidR="00C90A54">
        <w:rPr>
          <w:rFonts w:ascii="黑体" w:eastAsia="黑体" w:hAnsi="黑体"/>
        </w:rPr>
        <w:tab/>
      </w:r>
      <w:r w:rsidRPr="00586FED">
        <w:rPr>
          <w:rFonts w:ascii="宋体" w:hAnsi="宋体" w:hint="eastAsia"/>
        </w:rPr>
        <w:t>临床出现昏迷，病程至少达到疾病分期第3期。</w:t>
      </w:r>
    </w:p>
    <w:p w14:paraId="0F0D4577" w14:textId="77777777" w:rsidR="00D8591B" w:rsidRPr="00D8591B" w:rsidRDefault="00D8591B" w:rsidP="0029443C">
      <w:pPr>
        <w:pStyle w:val="a6"/>
        <w:spacing w:before="78"/>
        <w:ind w:left="840"/>
      </w:pPr>
      <w:r w:rsidRPr="00D8591B">
        <w:rPr>
          <w:rFonts w:hint="eastAsia"/>
        </w:rPr>
        <w:t>（</w:t>
      </w:r>
      <w:r w:rsidR="00C90A54">
        <w:rPr>
          <w:rFonts w:hint="eastAsia"/>
        </w:rPr>
        <w:t>6</w:t>
      </w:r>
      <w:r w:rsidR="00F31324">
        <w:t>7</w:t>
      </w:r>
      <w:r w:rsidRPr="00D8591B">
        <w:rPr>
          <w:rFonts w:hint="eastAsia"/>
        </w:rPr>
        <w:t>）严重自身免疫性肝炎</w:t>
      </w:r>
    </w:p>
    <w:p w14:paraId="0B2E8CAC"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自身免疫性肝炎是一种原因不明的慢性肝脏的坏死性炎性疾病，机体免疫机制被破坏，产生针对肝脏自身抗原的抗体导致自身免疫反应，从而破坏肝细胞造成肝脏炎症坏死，进而发展为肝硬化。必须满足所有以下条件：</w:t>
      </w:r>
    </w:p>
    <w:p w14:paraId="13D75CEE" w14:textId="77777777" w:rsidR="00D8591B" w:rsidRPr="00586FED" w:rsidRDefault="00D8591B" w:rsidP="00C90A54">
      <w:pPr>
        <w:pStyle w:val="a3"/>
        <w:tabs>
          <w:tab w:val="left" w:pos="1785"/>
        </w:tabs>
        <w:ind w:leftChars="600" w:left="1575" w:hangingChars="150" w:hanging="315"/>
        <w:rPr>
          <w:rFonts w:ascii="宋体" w:hAnsi="宋体"/>
        </w:rPr>
      </w:pPr>
      <w:r w:rsidRPr="00C90A54">
        <w:rPr>
          <w:rFonts w:ascii="黑体" w:eastAsia="黑体" w:hAnsi="黑体" w:hint="eastAsia"/>
        </w:rPr>
        <w:t>①</w:t>
      </w:r>
      <w:r w:rsidR="00C90A54">
        <w:rPr>
          <w:rFonts w:ascii="黑体" w:eastAsia="黑体" w:hAnsi="黑体"/>
        </w:rPr>
        <w:tab/>
      </w:r>
      <w:r w:rsidRPr="00586FED">
        <w:rPr>
          <w:rFonts w:ascii="宋体" w:hAnsi="宋体" w:hint="eastAsia"/>
        </w:rPr>
        <w:t>高γ球蛋白血症；</w:t>
      </w:r>
    </w:p>
    <w:p w14:paraId="4814E403" w14:textId="77777777" w:rsidR="00D8591B" w:rsidRPr="00586FED" w:rsidRDefault="00D8591B" w:rsidP="00C90A54">
      <w:pPr>
        <w:pStyle w:val="a3"/>
        <w:tabs>
          <w:tab w:val="left" w:pos="1785"/>
        </w:tabs>
        <w:ind w:leftChars="600" w:left="1575" w:hangingChars="150" w:hanging="315"/>
        <w:rPr>
          <w:rFonts w:ascii="宋体" w:hAnsi="宋体"/>
        </w:rPr>
      </w:pPr>
      <w:r w:rsidRPr="00C90A54">
        <w:rPr>
          <w:rFonts w:ascii="黑体" w:eastAsia="黑体" w:hAnsi="黑体" w:hint="eastAsia"/>
        </w:rPr>
        <w:t>②</w:t>
      </w:r>
      <w:r w:rsidR="00C90A54">
        <w:rPr>
          <w:rFonts w:ascii="黑体" w:eastAsia="黑体" w:hAnsi="黑体"/>
        </w:rPr>
        <w:tab/>
      </w:r>
      <w:r w:rsidRPr="00586FED">
        <w:rPr>
          <w:rFonts w:ascii="宋体" w:hAnsi="宋体" w:hint="eastAsia"/>
        </w:rPr>
        <w:t>血液中存在高水平的自身免疫抗体，如ANA（抗核抗体）、SMA（抗平滑肌抗体）、抗LKM1抗体或抗-SLA/LP抗体；</w:t>
      </w:r>
    </w:p>
    <w:p w14:paraId="647C20DA" w14:textId="77777777" w:rsidR="00D8591B" w:rsidRPr="00586FED" w:rsidRDefault="00D8591B" w:rsidP="00C90A54">
      <w:pPr>
        <w:pStyle w:val="a3"/>
        <w:tabs>
          <w:tab w:val="left" w:pos="1785"/>
        </w:tabs>
        <w:ind w:leftChars="600" w:left="1575" w:hangingChars="150" w:hanging="315"/>
        <w:rPr>
          <w:rFonts w:ascii="宋体" w:hAnsi="宋体"/>
        </w:rPr>
      </w:pPr>
      <w:r w:rsidRPr="00C90A54">
        <w:rPr>
          <w:rFonts w:ascii="黑体" w:eastAsia="黑体" w:hAnsi="黑体" w:hint="eastAsia"/>
        </w:rPr>
        <w:t>③</w:t>
      </w:r>
      <w:r w:rsidR="00C90A54">
        <w:rPr>
          <w:rFonts w:ascii="黑体" w:eastAsia="黑体" w:hAnsi="黑体"/>
        </w:rPr>
        <w:tab/>
      </w:r>
      <w:r w:rsidRPr="00586FED">
        <w:rPr>
          <w:rFonts w:ascii="宋体" w:hAnsi="宋体" w:hint="eastAsia"/>
        </w:rPr>
        <w:t>肝脏活检证实免疫性肝炎；</w:t>
      </w:r>
    </w:p>
    <w:p w14:paraId="09053C44" w14:textId="77777777" w:rsidR="00D8591B" w:rsidRPr="00586FED" w:rsidRDefault="00D8591B" w:rsidP="00C90A54">
      <w:pPr>
        <w:pStyle w:val="a3"/>
        <w:tabs>
          <w:tab w:val="left" w:pos="1785"/>
        </w:tabs>
        <w:ind w:leftChars="600" w:left="1575" w:hangingChars="150" w:hanging="315"/>
        <w:rPr>
          <w:rFonts w:ascii="宋体" w:hAnsi="宋体"/>
        </w:rPr>
      </w:pPr>
      <w:r w:rsidRPr="00C90A54">
        <w:rPr>
          <w:rFonts w:ascii="黑体" w:eastAsia="黑体" w:hAnsi="黑体" w:hint="eastAsia"/>
        </w:rPr>
        <w:t>④</w:t>
      </w:r>
      <w:r w:rsidR="00C90A54">
        <w:rPr>
          <w:rFonts w:ascii="黑体" w:eastAsia="黑体" w:hAnsi="黑体"/>
        </w:rPr>
        <w:tab/>
      </w:r>
      <w:r w:rsidRPr="00586FED">
        <w:rPr>
          <w:rFonts w:ascii="宋体" w:hAnsi="宋体" w:hint="eastAsia"/>
        </w:rPr>
        <w:t>临床已经出现腹水、食道静脉曲张和脾肿大等肝硬化表现。</w:t>
      </w:r>
    </w:p>
    <w:p w14:paraId="28E5B3DA" w14:textId="77777777" w:rsidR="00D8591B" w:rsidRPr="00D8591B" w:rsidRDefault="00D8591B" w:rsidP="0029443C">
      <w:pPr>
        <w:pStyle w:val="a6"/>
        <w:spacing w:before="78"/>
        <w:ind w:left="840"/>
      </w:pPr>
      <w:r w:rsidRPr="00D8591B">
        <w:rPr>
          <w:rFonts w:hint="eastAsia"/>
        </w:rPr>
        <w:t>（</w:t>
      </w:r>
      <w:r w:rsidR="00C90A54">
        <w:rPr>
          <w:rFonts w:hint="eastAsia"/>
        </w:rPr>
        <w:t>6</w:t>
      </w:r>
      <w:r w:rsidR="00F31324">
        <w:t>8</w:t>
      </w:r>
      <w:r w:rsidRPr="00D8591B">
        <w:rPr>
          <w:rFonts w:hint="eastAsia"/>
        </w:rPr>
        <w:t>）严重的</w:t>
      </w:r>
      <w:r w:rsidRPr="00CF3600">
        <w:rPr>
          <w:rFonts w:ascii="华文仿宋" w:eastAsia="华文仿宋" w:hAnsi="华文仿宋" w:hint="eastAsia"/>
        </w:rPr>
        <w:t>Ⅲ</w:t>
      </w:r>
      <w:r w:rsidRPr="00D8591B">
        <w:rPr>
          <w:rFonts w:hint="eastAsia"/>
        </w:rPr>
        <w:t>度房室传导阻滞</w:t>
      </w:r>
    </w:p>
    <w:p w14:paraId="0F31800D" w14:textId="77777777" w:rsidR="00D8591B" w:rsidRPr="00C90A54" w:rsidRDefault="00D8591B" w:rsidP="007611FF">
      <w:pPr>
        <w:pStyle w:val="a3"/>
        <w:ind w:firstLineChars="0"/>
        <w:rPr>
          <w:rFonts w:ascii="宋体" w:hAnsi="宋体" w:cs="Arial"/>
          <w:spacing w:val="8"/>
          <w:kern w:val="0"/>
          <w:szCs w:val="21"/>
        </w:rPr>
      </w:pPr>
      <w:r w:rsidRPr="00C80195">
        <w:rPr>
          <w:rFonts w:ascii="宋体" w:hAnsi="宋体" w:cs="Arial" w:hint="eastAsia"/>
          <w:bCs/>
          <w:spacing w:val="8"/>
          <w:kern w:val="0"/>
        </w:rPr>
        <w:t>指心房激动在房室交界区、房室束及其分支内发生阻滞，不能正常地传</w:t>
      </w:r>
      <w:r w:rsidRPr="00C90A54">
        <w:rPr>
          <w:rFonts w:ascii="宋体" w:hAnsi="宋体" w:cs="Arial" w:hint="eastAsia"/>
          <w:spacing w:val="8"/>
          <w:kern w:val="0"/>
          <w:szCs w:val="21"/>
        </w:rPr>
        <w:t>到心室的心脏传导性疾病，须满足下列所有条件：</w:t>
      </w:r>
    </w:p>
    <w:p w14:paraId="790A1BA1" w14:textId="77777777" w:rsidR="00D8591B" w:rsidRPr="00586FED" w:rsidRDefault="00D8591B" w:rsidP="00C90A54">
      <w:pPr>
        <w:pStyle w:val="a3"/>
        <w:tabs>
          <w:tab w:val="left" w:pos="1785"/>
        </w:tabs>
        <w:ind w:leftChars="600" w:left="1575" w:hangingChars="150" w:hanging="315"/>
        <w:rPr>
          <w:rFonts w:ascii="宋体" w:hAnsi="宋体"/>
        </w:rPr>
      </w:pPr>
      <w:r w:rsidRPr="00C90A54">
        <w:rPr>
          <w:rFonts w:ascii="黑体" w:eastAsia="黑体" w:hAnsi="黑体" w:hint="eastAsia"/>
        </w:rPr>
        <w:t>①</w:t>
      </w:r>
      <w:r w:rsidR="00C90A54">
        <w:rPr>
          <w:rFonts w:ascii="黑体" w:eastAsia="黑体" w:hAnsi="黑体"/>
        </w:rPr>
        <w:tab/>
      </w:r>
      <w:r w:rsidRPr="00586FED">
        <w:rPr>
          <w:rFonts w:ascii="宋体" w:hAnsi="宋体" w:hint="eastAsia"/>
        </w:rPr>
        <w:t>心电图显示房室搏动彼此独立，心室率</w:t>
      </w:r>
      <w:r w:rsidR="00C90A54" w:rsidRPr="00586FED">
        <w:rPr>
          <w:rFonts w:ascii="宋体" w:hAnsi="宋体" w:hint="eastAsia"/>
        </w:rPr>
        <w:t>＜</w:t>
      </w:r>
      <w:r w:rsidRPr="00586FED">
        <w:rPr>
          <w:rFonts w:ascii="宋体" w:hAnsi="宋体" w:hint="eastAsia"/>
        </w:rPr>
        <w:t>40次/分钟；</w:t>
      </w:r>
    </w:p>
    <w:p w14:paraId="13D2F670" w14:textId="77777777" w:rsidR="00D8591B" w:rsidRPr="00586FED" w:rsidRDefault="00D8591B" w:rsidP="00C90A54">
      <w:pPr>
        <w:pStyle w:val="a3"/>
        <w:tabs>
          <w:tab w:val="left" w:pos="1785"/>
        </w:tabs>
        <w:ind w:leftChars="600" w:left="1575" w:hangingChars="150" w:hanging="315"/>
        <w:rPr>
          <w:rFonts w:ascii="宋体" w:hAnsi="宋体"/>
        </w:rPr>
      </w:pPr>
      <w:r w:rsidRPr="00C90A54">
        <w:rPr>
          <w:rFonts w:ascii="黑体" w:eastAsia="黑体" w:hAnsi="黑体" w:hint="eastAsia"/>
        </w:rPr>
        <w:t>②</w:t>
      </w:r>
      <w:r w:rsidR="00C90A54">
        <w:rPr>
          <w:rFonts w:ascii="黑体" w:eastAsia="黑体" w:hAnsi="黑体"/>
        </w:rPr>
        <w:tab/>
      </w:r>
      <w:r w:rsidRPr="00586FED">
        <w:rPr>
          <w:rFonts w:ascii="宋体" w:hAnsi="宋体" w:hint="eastAsia"/>
        </w:rPr>
        <w:t>动态心电图显示至少3秒的RR间期；</w:t>
      </w:r>
    </w:p>
    <w:p w14:paraId="1F44DF69" w14:textId="77777777" w:rsidR="00D8591B" w:rsidRPr="00586FED" w:rsidRDefault="00D8591B" w:rsidP="00C90A54">
      <w:pPr>
        <w:pStyle w:val="a3"/>
        <w:tabs>
          <w:tab w:val="left" w:pos="1785"/>
        </w:tabs>
        <w:ind w:leftChars="600" w:left="1575" w:hangingChars="150" w:hanging="315"/>
        <w:rPr>
          <w:rFonts w:ascii="宋体" w:hAnsi="宋体"/>
        </w:rPr>
      </w:pPr>
      <w:r w:rsidRPr="00C90A54">
        <w:rPr>
          <w:rFonts w:ascii="黑体" w:eastAsia="黑体" w:hAnsi="黑体" w:hint="eastAsia"/>
        </w:rPr>
        <w:t>③</w:t>
      </w:r>
      <w:r w:rsidR="00C90A54">
        <w:rPr>
          <w:rFonts w:ascii="黑体" w:eastAsia="黑体" w:hAnsi="黑体"/>
        </w:rPr>
        <w:tab/>
      </w:r>
      <w:r w:rsidRPr="00586FED">
        <w:rPr>
          <w:rFonts w:ascii="宋体" w:hAnsi="宋体" w:hint="eastAsia"/>
        </w:rPr>
        <w:t>出现阿-斯综合征或心力衰竭的表现；</w:t>
      </w:r>
    </w:p>
    <w:p w14:paraId="303B85E1" w14:textId="77777777" w:rsidR="00D8591B" w:rsidRPr="00586FED" w:rsidRDefault="00D8591B" w:rsidP="00C90A54">
      <w:pPr>
        <w:pStyle w:val="a3"/>
        <w:tabs>
          <w:tab w:val="left" w:pos="1785"/>
        </w:tabs>
        <w:ind w:leftChars="600" w:left="1575" w:hangingChars="150" w:hanging="315"/>
        <w:rPr>
          <w:rFonts w:ascii="宋体" w:hAnsi="宋体"/>
        </w:rPr>
      </w:pPr>
      <w:r w:rsidRPr="00C90A54">
        <w:rPr>
          <w:rFonts w:ascii="黑体" w:eastAsia="黑体" w:hAnsi="黑体" w:hint="eastAsia"/>
        </w:rPr>
        <w:t>④</w:t>
      </w:r>
      <w:r w:rsidR="00C90A54">
        <w:rPr>
          <w:rFonts w:ascii="黑体" w:eastAsia="黑体" w:hAnsi="黑体"/>
        </w:rPr>
        <w:tab/>
      </w:r>
      <w:r w:rsidRPr="00586FED">
        <w:rPr>
          <w:rFonts w:ascii="宋体" w:hAnsi="宋体" w:hint="eastAsia"/>
        </w:rPr>
        <w:t>必须持续性依赖心脏起搏器维持心脏正常功能，且已经放置永久性心脏起搏器。</w:t>
      </w:r>
    </w:p>
    <w:p w14:paraId="768BCE32" w14:textId="77777777" w:rsidR="00D8591B" w:rsidRPr="00C618C5" w:rsidRDefault="00D8591B" w:rsidP="0029443C">
      <w:pPr>
        <w:pStyle w:val="a6"/>
        <w:spacing w:before="78"/>
        <w:ind w:left="840"/>
      </w:pPr>
      <w:r w:rsidRPr="00C618C5">
        <w:rPr>
          <w:rFonts w:hint="eastAsia"/>
        </w:rPr>
        <w:t>（</w:t>
      </w:r>
      <w:r w:rsidR="00C90A54" w:rsidRPr="00C618C5">
        <w:rPr>
          <w:rFonts w:hint="eastAsia"/>
        </w:rPr>
        <w:t>6</w:t>
      </w:r>
      <w:r w:rsidR="00F31324" w:rsidRPr="00C618C5">
        <w:t>9</w:t>
      </w:r>
      <w:r w:rsidRPr="00C618C5">
        <w:rPr>
          <w:rFonts w:hint="eastAsia"/>
        </w:rPr>
        <w:t>）细菌性脑脊髓膜炎</w:t>
      </w:r>
    </w:p>
    <w:p w14:paraId="6C723C9D" w14:textId="77777777" w:rsidR="00D8591B" w:rsidRPr="00C618C5" w:rsidRDefault="00D8591B" w:rsidP="007611FF">
      <w:pPr>
        <w:pStyle w:val="a3"/>
        <w:ind w:firstLineChars="0"/>
        <w:rPr>
          <w:rFonts w:ascii="宋体" w:hAnsi="宋体" w:cs="Arial"/>
          <w:spacing w:val="8"/>
          <w:kern w:val="0"/>
          <w:szCs w:val="21"/>
        </w:rPr>
      </w:pPr>
      <w:r w:rsidRPr="00C618C5">
        <w:rPr>
          <w:rFonts w:ascii="宋体" w:hAnsi="宋体" w:cs="Arial" w:hint="eastAsia"/>
          <w:spacing w:val="8"/>
          <w:kern w:val="0"/>
          <w:szCs w:val="21"/>
        </w:rPr>
        <w:t>指因细菌引起脑和脊髓的脑脊膜炎性感染，经脑脊液细菌学检查确诊，且导致永久性神经损伤。永久性神经损伤是指经神经科专科医生明确诊断，遗留下列残疾之一而无法复原并持续达</w:t>
      </w:r>
      <w:r w:rsidR="00C90A54" w:rsidRPr="00C618C5">
        <w:rPr>
          <w:rFonts w:ascii="宋体" w:hAnsi="宋体" w:cs="Arial" w:hint="eastAsia"/>
          <w:spacing w:val="8"/>
          <w:kern w:val="0"/>
          <w:szCs w:val="21"/>
        </w:rPr>
        <w:t>1</w:t>
      </w:r>
      <w:r w:rsidR="00C90A54" w:rsidRPr="00C618C5">
        <w:rPr>
          <w:rFonts w:ascii="宋体" w:hAnsi="宋体" w:cs="Arial"/>
          <w:spacing w:val="8"/>
          <w:kern w:val="0"/>
          <w:szCs w:val="21"/>
        </w:rPr>
        <w:t>80</w:t>
      </w:r>
      <w:r w:rsidRPr="00C618C5">
        <w:rPr>
          <w:rFonts w:ascii="宋体" w:hAnsi="宋体" w:cs="Arial" w:hint="eastAsia"/>
          <w:spacing w:val="8"/>
          <w:kern w:val="0"/>
          <w:szCs w:val="21"/>
        </w:rPr>
        <w:t>天以上者：</w:t>
      </w:r>
    </w:p>
    <w:p w14:paraId="758C34F7" w14:textId="77777777" w:rsidR="00D8591B" w:rsidRPr="00C618C5" w:rsidRDefault="00D8591B" w:rsidP="00C90A54">
      <w:pPr>
        <w:pStyle w:val="a3"/>
        <w:tabs>
          <w:tab w:val="left" w:pos="1785"/>
        </w:tabs>
        <w:ind w:leftChars="600" w:left="1575" w:hangingChars="150" w:hanging="315"/>
        <w:rPr>
          <w:rFonts w:ascii="宋体" w:hAnsi="宋体"/>
        </w:rPr>
      </w:pPr>
      <w:r w:rsidRPr="00C618C5">
        <w:rPr>
          <w:rFonts w:ascii="黑体" w:eastAsia="黑体" w:hAnsi="黑体" w:hint="eastAsia"/>
        </w:rPr>
        <w:t>①</w:t>
      </w:r>
      <w:r w:rsidR="00C90A54" w:rsidRPr="00C618C5">
        <w:rPr>
          <w:rFonts w:ascii="黑体" w:eastAsia="黑体" w:hAnsi="黑体"/>
        </w:rPr>
        <w:tab/>
      </w:r>
      <w:r w:rsidRPr="00C618C5">
        <w:rPr>
          <w:rFonts w:ascii="宋体" w:hAnsi="宋体" w:hint="eastAsia"/>
        </w:rPr>
        <w:t>符合神经精神病学标准的严重认知功能障碍，而需持续监护；</w:t>
      </w:r>
    </w:p>
    <w:p w14:paraId="1ED8D128" w14:textId="77777777" w:rsidR="00D8591B" w:rsidRPr="00C618C5" w:rsidRDefault="00D8591B" w:rsidP="00C90A54">
      <w:pPr>
        <w:pStyle w:val="a3"/>
        <w:tabs>
          <w:tab w:val="left" w:pos="1785"/>
        </w:tabs>
        <w:ind w:leftChars="600" w:left="1575" w:hangingChars="150" w:hanging="315"/>
        <w:rPr>
          <w:rFonts w:ascii="宋体" w:hAnsi="宋体"/>
        </w:rPr>
      </w:pPr>
      <w:r w:rsidRPr="00C618C5">
        <w:rPr>
          <w:rFonts w:ascii="黑体" w:eastAsia="黑体" w:hAnsi="黑体" w:hint="eastAsia"/>
        </w:rPr>
        <w:t>②</w:t>
      </w:r>
      <w:r w:rsidR="00C90A54" w:rsidRPr="00C618C5">
        <w:rPr>
          <w:rFonts w:ascii="黑体" w:eastAsia="黑体" w:hAnsi="黑体"/>
        </w:rPr>
        <w:tab/>
      </w:r>
      <w:r w:rsidRPr="00C618C5">
        <w:rPr>
          <w:rFonts w:ascii="宋体" w:hAnsi="宋体" w:hint="eastAsia"/>
        </w:rPr>
        <w:t>听力丧失或失明；</w:t>
      </w:r>
    </w:p>
    <w:p w14:paraId="1B98E604" w14:textId="11DBEEBE" w:rsidR="00C618C5" w:rsidRPr="00C618C5" w:rsidRDefault="00D8591B" w:rsidP="00C90A54">
      <w:pPr>
        <w:pStyle w:val="a3"/>
        <w:tabs>
          <w:tab w:val="left" w:pos="1785"/>
        </w:tabs>
        <w:ind w:leftChars="600" w:left="1575" w:hangingChars="150" w:hanging="315"/>
        <w:rPr>
          <w:rFonts w:ascii="宋体" w:hAnsi="宋体"/>
        </w:rPr>
      </w:pPr>
      <w:r w:rsidRPr="00C618C5">
        <w:rPr>
          <w:rFonts w:ascii="黑体" w:eastAsia="黑体" w:hAnsi="黑体" w:hint="eastAsia"/>
        </w:rPr>
        <w:t>③</w:t>
      </w:r>
      <w:r w:rsidR="00C90A54" w:rsidRPr="00C618C5">
        <w:rPr>
          <w:rFonts w:ascii="黑体" w:eastAsia="黑体" w:hAnsi="黑体"/>
        </w:rPr>
        <w:tab/>
      </w:r>
      <w:r w:rsidRPr="00C618C5">
        <w:rPr>
          <w:rFonts w:ascii="宋体" w:hAnsi="宋体" w:hint="eastAsia"/>
        </w:rPr>
        <w:t>语言机能丧失；</w:t>
      </w:r>
    </w:p>
    <w:p w14:paraId="74143BA2" w14:textId="61B64E68" w:rsidR="00D8591B" w:rsidRPr="00586FED" w:rsidRDefault="00D8591B" w:rsidP="00C90A54">
      <w:pPr>
        <w:pStyle w:val="a3"/>
        <w:tabs>
          <w:tab w:val="left" w:pos="1785"/>
        </w:tabs>
        <w:ind w:leftChars="600" w:left="1575" w:hangingChars="150" w:hanging="315"/>
        <w:rPr>
          <w:rFonts w:ascii="宋体" w:hAnsi="宋体"/>
        </w:rPr>
      </w:pPr>
      <w:r w:rsidRPr="00C618C5">
        <w:rPr>
          <w:rFonts w:ascii="黑体" w:eastAsia="黑体" w:hAnsi="黑体" w:hint="eastAsia"/>
        </w:rPr>
        <w:t>④</w:t>
      </w:r>
      <w:r w:rsidR="00C90A54" w:rsidRPr="00C618C5">
        <w:rPr>
          <w:rFonts w:ascii="黑体" w:eastAsia="黑体" w:hAnsi="黑体"/>
        </w:rPr>
        <w:tab/>
      </w:r>
      <w:r w:rsidRPr="00C618C5">
        <w:rPr>
          <w:rFonts w:ascii="宋体" w:hAnsi="宋体" w:hint="eastAsia"/>
        </w:rPr>
        <w:t>肌体功能障碍，导致</w:t>
      </w:r>
      <w:r w:rsidR="001D1365" w:rsidRPr="001D1365">
        <w:rPr>
          <w:rFonts w:ascii="宋体" w:hAnsi="宋体" w:hint="eastAsia"/>
        </w:rPr>
        <w:t>自主生活能力完全丧失，</w:t>
      </w:r>
      <w:r w:rsidRPr="00C618C5">
        <w:rPr>
          <w:rFonts w:ascii="宋体" w:hAnsi="宋体" w:hint="eastAsia"/>
        </w:rPr>
        <w:t>无法</w:t>
      </w:r>
      <w:r w:rsidR="00C618C5">
        <w:rPr>
          <w:rFonts w:ascii="宋体" w:hAnsi="宋体" w:hint="eastAsia"/>
        </w:rPr>
        <w:t>独立</w:t>
      </w:r>
      <w:r w:rsidRPr="00C618C5">
        <w:rPr>
          <w:rFonts w:ascii="宋体" w:hAnsi="宋体" w:hint="eastAsia"/>
        </w:rPr>
        <w:t>完成</w:t>
      </w:r>
      <w:r w:rsidR="00C618C5">
        <w:rPr>
          <w:rFonts w:ascii="宋体" w:hAnsi="宋体" w:hint="eastAsia"/>
        </w:rPr>
        <w:t>六项</w:t>
      </w:r>
      <w:r w:rsidR="00C618C5">
        <w:rPr>
          <w:rFonts w:ascii="宋体" w:hAnsi="宋体"/>
        </w:rPr>
        <w:t>基本日常生活活动</w:t>
      </w:r>
      <w:r w:rsidRPr="00C618C5">
        <w:rPr>
          <w:rFonts w:ascii="宋体" w:hAnsi="宋体" w:hint="eastAsia"/>
        </w:rPr>
        <w:t>中</w:t>
      </w:r>
      <w:r w:rsidR="00C618C5">
        <w:rPr>
          <w:rFonts w:ascii="宋体" w:hAnsi="宋体" w:hint="eastAsia"/>
        </w:rPr>
        <w:t>的</w:t>
      </w:r>
      <w:r w:rsidRPr="00C618C5">
        <w:rPr>
          <w:rFonts w:ascii="宋体" w:hAnsi="宋体" w:hint="eastAsia"/>
        </w:rPr>
        <w:t>三项或三项以上。</w:t>
      </w:r>
    </w:p>
    <w:p w14:paraId="4740A7AB" w14:textId="77777777" w:rsidR="00D8591B" w:rsidRPr="00D8591B" w:rsidRDefault="00D8591B" w:rsidP="0029443C">
      <w:pPr>
        <w:pStyle w:val="a6"/>
        <w:spacing w:before="78"/>
        <w:ind w:left="840"/>
      </w:pPr>
      <w:r w:rsidRPr="00D8591B">
        <w:rPr>
          <w:rFonts w:hint="eastAsia"/>
        </w:rPr>
        <w:t>（</w:t>
      </w:r>
      <w:r w:rsidR="00F31324">
        <w:t>70</w:t>
      </w:r>
      <w:r w:rsidRPr="00D8591B">
        <w:rPr>
          <w:rFonts w:hint="eastAsia"/>
        </w:rPr>
        <w:t>）严重感染性心内膜炎</w:t>
      </w:r>
    </w:p>
    <w:p w14:paraId="166D21AB"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指因细菌、真菌和其他微生物（如病毒、立克次体、衣原体、螺旋体等）直接感染而产生心瓣膜或心室壁内膜的炎症，须经心脏专科医生确诊，并符合以下所有条件：</w:t>
      </w:r>
    </w:p>
    <w:p w14:paraId="73B148BA" w14:textId="77777777" w:rsidR="00D8591B" w:rsidRPr="00586FED" w:rsidRDefault="00D8591B" w:rsidP="00F91D64">
      <w:pPr>
        <w:pStyle w:val="a3"/>
        <w:tabs>
          <w:tab w:val="left" w:pos="1785"/>
        </w:tabs>
        <w:ind w:leftChars="600" w:left="1575" w:hangingChars="150" w:hanging="315"/>
        <w:rPr>
          <w:rFonts w:ascii="宋体" w:hAnsi="宋体"/>
        </w:rPr>
      </w:pPr>
      <w:r w:rsidRPr="00F91D64">
        <w:rPr>
          <w:rFonts w:ascii="黑体" w:eastAsia="黑体" w:hAnsi="黑体" w:hint="eastAsia"/>
        </w:rPr>
        <w:t>①</w:t>
      </w:r>
      <w:r w:rsidR="00F91D64">
        <w:rPr>
          <w:rFonts w:ascii="黑体" w:eastAsia="黑体" w:hAnsi="黑体"/>
        </w:rPr>
        <w:tab/>
      </w:r>
      <w:r w:rsidRPr="00586FED">
        <w:rPr>
          <w:rFonts w:ascii="宋体" w:hAnsi="宋体" w:hint="eastAsia"/>
        </w:rPr>
        <w:t>血液培养测试结果为阳性，并至少符合以下条件之一：</w:t>
      </w:r>
    </w:p>
    <w:p w14:paraId="733FFCD5" w14:textId="77777777" w:rsidR="00D8591B" w:rsidRPr="00586FED" w:rsidRDefault="00F91D64" w:rsidP="00F91D64">
      <w:pPr>
        <w:pStyle w:val="a3"/>
        <w:tabs>
          <w:tab w:val="left" w:pos="1785"/>
        </w:tabs>
        <w:ind w:leftChars="750" w:left="1890" w:hangingChars="150" w:hanging="315"/>
        <w:rPr>
          <w:rFonts w:ascii="宋体" w:hAnsi="宋体"/>
        </w:rPr>
      </w:pPr>
      <w:r w:rsidRPr="00586FED">
        <w:rPr>
          <w:rFonts w:ascii="宋体" w:hAnsi="宋体" w:hint="eastAsia"/>
        </w:rPr>
        <w:t>ⅰ</w:t>
      </w:r>
      <w:r w:rsidRPr="00586FED">
        <w:rPr>
          <w:rFonts w:ascii="宋体" w:hAnsi="宋体" w:hint="eastAsia"/>
        </w:rPr>
        <w:tab/>
      </w:r>
      <w:r w:rsidR="00D8591B" w:rsidRPr="00586FED">
        <w:rPr>
          <w:rFonts w:ascii="宋体" w:hAnsi="宋体" w:hint="eastAsia"/>
        </w:rPr>
        <w:t>微生物：在赘生物、栓塞的赘生物或心脏内脓疡经培养或组织检查证实有微生物；</w:t>
      </w:r>
    </w:p>
    <w:p w14:paraId="78D35B8E" w14:textId="77777777" w:rsidR="00D8591B" w:rsidRPr="00586FED" w:rsidRDefault="00F91D64" w:rsidP="00F91D64">
      <w:pPr>
        <w:pStyle w:val="a3"/>
        <w:tabs>
          <w:tab w:val="left" w:pos="1785"/>
        </w:tabs>
        <w:ind w:leftChars="750" w:left="1890" w:hangingChars="150" w:hanging="315"/>
        <w:rPr>
          <w:rFonts w:ascii="宋体" w:hAnsi="宋体"/>
        </w:rPr>
      </w:pPr>
      <w:r w:rsidRPr="00F91D64">
        <w:rPr>
          <w:rFonts w:ascii="宋体" w:hAnsi="宋体" w:hint="eastAsia"/>
        </w:rPr>
        <w:t>ⅱ</w:t>
      </w:r>
      <w:r>
        <w:rPr>
          <w:rFonts w:ascii="宋体" w:hAnsi="宋体"/>
        </w:rPr>
        <w:tab/>
      </w:r>
      <w:r w:rsidR="00D8591B" w:rsidRPr="00586FED">
        <w:rPr>
          <w:rFonts w:ascii="宋体" w:hAnsi="宋体" w:hint="eastAsia"/>
        </w:rPr>
        <w:t>病理性病灶：组织病理学检查证实赘生物或心脏内脓疡有活动性心内膜炎；</w:t>
      </w:r>
    </w:p>
    <w:p w14:paraId="5F6C513E" w14:textId="77777777" w:rsidR="00D8591B" w:rsidRPr="00586FED" w:rsidRDefault="00F91D64" w:rsidP="00F91D64">
      <w:pPr>
        <w:pStyle w:val="a3"/>
        <w:tabs>
          <w:tab w:val="left" w:pos="1785"/>
        </w:tabs>
        <w:ind w:leftChars="750" w:left="1890" w:hangingChars="150" w:hanging="315"/>
        <w:rPr>
          <w:rFonts w:ascii="宋体" w:hAnsi="宋体"/>
        </w:rPr>
      </w:pPr>
      <w:r w:rsidRPr="00F91D64">
        <w:rPr>
          <w:rFonts w:ascii="宋体" w:hAnsi="宋体" w:hint="eastAsia"/>
        </w:rPr>
        <w:t>ⅲ</w:t>
      </w:r>
      <w:r>
        <w:rPr>
          <w:rFonts w:ascii="宋体" w:hAnsi="宋体" w:hint="eastAsia"/>
        </w:rPr>
        <w:tab/>
      </w:r>
      <w:r w:rsidR="00D8591B" w:rsidRPr="00586FED">
        <w:rPr>
          <w:rFonts w:ascii="宋体" w:hAnsi="宋体" w:hint="eastAsia"/>
        </w:rPr>
        <w:t>分别两次血液培养证实有典型的病原体且与心内膜炎吻合；</w:t>
      </w:r>
    </w:p>
    <w:p w14:paraId="59759EB3" w14:textId="77777777" w:rsidR="00D8591B" w:rsidRPr="00586FED" w:rsidRDefault="00F91D64" w:rsidP="00F91D64">
      <w:pPr>
        <w:pStyle w:val="a3"/>
        <w:tabs>
          <w:tab w:val="left" w:pos="1785"/>
        </w:tabs>
        <w:ind w:leftChars="750" w:left="1890" w:hangingChars="150" w:hanging="315"/>
        <w:rPr>
          <w:rFonts w:ascii="宋体" w:hAnsi="宋体"/>
        </w:rPr>
      </w:pPr>
      <w:r w:rsidRPr="00F91D64">
        <w:rPr>
          <w:rFonts w:ascii="宋体" w:hAnsi="宋体" w:hint="eastAsia"/>
        </w:rPr>
        <w:t>ⅲ</w:t>
      </w:r>
      <w:r>
        <w:rPr>
          <w:rFonts w:ascii="宋体" w:hAnsi="宋体" w:hint="eastAsia"/>
        </w:rPr>
        <w:tab/>
      </w:r>
      <w:r w:rsidR="00D8591B" w:rsidRPr="00586FED">
        <w:rPr>
          <w:rFonts w:ascii="宋体" w:hAnsi="宋体" w:hint="eastAsia"/>
        </w:rPr>
        <w:t>持续血液培养证实有病原体阳性反应，且与心内膜炎吻合。</w:t>
      </w:r>
    </w:p>
    <w:p w14:paraId="10561771" w14:textId="77777777" w:rsidR="00D8591B" w:rsidRPr="00586FED" w:rsidRDefault="00D8591B" w:rsidP="00F91D64">
      <w:pPr>
        <w:pStyle w:val="a3"/>
        <w:tabs>
          <w:tab w:val="left" w:pos="1785"/>
        </w:tabs>
        <w:ind w:leftChars="600" w:left="1575" w:hangingChars="150" w:hanging="315"/>
        <w:rPr>
          <w:rFonts w:ascii="宋体" w:hAnsi="宋体"/>
        </w:rPr>
      </w:pPr>
      <w:r w:rsidRPr="00F91D64">
        <w:rPr>
          <w:rFonts w:ascii="黑体" w:eastAsia="黑体" w:hAnsi="黑体" w:hint="eastAsia"/>
        </w:rPr>
        <w:lastRenderedPageBreak/>
        <w:t>②</w:t>
      </w:r>
      <w:r w:rsidR="00F91D64">
        <w:rPr>
          <w:rFonts w:ascii="黑体" w:eastAsia="黑体" w:hAnsi="黑体"/>
        </w:rPr>
        <w:tab/>
      </w:r>
      <w:r w:rsidRPr="00586FED">
        <w:rPr>
          <w:rFonts w:ascii="宋体" w:hAnsi="宋体" w:hint="eastAsia"/>
        </w:rPr>
        <w:t>心内膜炎引起中度心瓣膜闭锁不全（指返流分数20%或以上）或中度心瓣膜狭窄（指心瓣膜开口范围小于或等于正常的30%）；</w:t>
      </w:r>
    </w:p>
    <w:p w14:paraId="51CDF86E" w14:textId="77777777" w:rsidR="00D8591B" w:rsidRPr="00586FED" w:rsidRDefault="00D8591B" w:rsidP="00F91D64">
      <w:pPr>
        <w:pStyle w:val="a3"/>
        <w:tabs>
          <w:tab w:val="left" w:pos="1785"/>
        </w:tabs>
        <w:ind w:leftChars="600" w:left="1575" w:hangingChars="150" w:hanging="315"/>
        <w:rPr>
          <w:rFonts w:ascii="宋体" w:hAnsi="宋体"/>
        </w:rPr>
      </w:pPr>
      <w:r w:rsidRPr="00F91D64">
        <w:rPr>
          <w:rFonts w:ascii="黑体" w:eastAsia="黑体" w:hAnsi="黑体" w:hint="eastAsia"/>
        </w:rPr>
        <w:t>③</w:t>
      </w:r>
      <w:r w:rsidR="00F91D64">
        <w:rPr>
          <w:rFonts w:ascii="黑体" w:eastAsia="黑体" w:hAnsi="黑体"/>
        </w:rPr>
        <w:tab/>
      </w:r>
      <w:r w:rsidRPr="00586FED">
        <w:rPr>
          <w:rFonts w:ascii="宋体" w:hAnsi="宋体" w:hint="eastAsia"/>
        </w:rPr>
        <w:t>心内膜炎及心瓣膜</w:t>
      </w:r>
      <w:proofErr w:type="gramStart"/>
      <w:r w:rsidRPr="00586FED">
        <w:rPr>
          <w:rFonts w:ascii="宋体" w:hAnsi="宋体" w:hint="eastAsia"/>
        </w:rPr>
        <w:t>病损须经</w:t>
      </w:r>
      <w:proofErr w:type="gramEnd"/>
      <w:r w:rsidRPr="00586FED">
        <w:rPr>
          <w:rFonts w:ascii="宋体" w:hAnsi="宋体" w:hint="eastAsia"/>
        </w:rPr>
        <w:t>心脏专科医生确诊。</w:t>
      </w:r>
    </w:p>
    <w:p w14:paraId="65C07E82" w14:textId="77777777" w:rsidR="00D8591B" w:rsidRPr="00D8591B" w:rsidRDefault="00C32959" w:rsidP="0029443C">
      <w:pPr>
        <w:pStyle w:val="a6"/>
        <w:spacing w:before="78"/>
        <w:ind w:left="840"/>
      </w:pPr>
      <w:r>
        <w:rPr>
          <w:rFonts w:hint="eastAsia"/>
        </w:rPr>
        <w:t>（</w:t>
      </w:r>
      <w:r>
        <w:rPr>
          <w:rFonts w:hint="eastAsia"/>
        </w:rPr>
        <w:t>7</w:t>
      </w:r>
      <w:r w:rsidR="00F31324">
        <w:t>1</w:t>
      </w:r>
      <w:r w:rsidR="00D8591B" w:rsidRPr="00D8591B">
        <w:rPr>
          <w:rFonts w:hint="eastAsia"/>
        </w:rPr>
        <w:t>）严重的骨髓增生异常综合征</w:t>
      </w:r>
    </w:p>
    <w:p w14:paraId="24C2264F"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骨髓增生异常综合征（</w:t>
      </w:r>
      <w:proofErr w:type="spellStart"/>
      <w:r w:rsidRPr="00D8591B">
        <w:rPr>
          <w:rFonts w:ascii="宋体" w:hAnsi="宋体" w:cs="Arial" w:hint="eastAsia"/>
          <w:spacing w:val="8"/>
          <w:kern w:val="0"/>
          <w:szCs w:val="21"/>
        </w:rPr>
        <w:t>myelodysplastic</w:t>
      </w:r>
      <w:proofErr w:type="spellEnd"/>
      <w:r w:rsidRPr="00D8591B">
        <w:rPr>
          <w:rFonts w:ascii="宋体" w:hAnsi="宋体" w:cs="Arial" w:hint="eastAsia"/>
          <w:spacing w:val="8"/>
          <w:kern w:val="0"/>
          <w:szCs w:val="21"/>
        </w:rPr>
        <w:t xml:space="preserve"> syndromes，MDS）是起源于造血干细胞的一组异质性</w:t>
      </w:r>
      <w:proofErr w:type="gramStart"/>
      <w:r w:rsidRPr="00D8591B">
        <w:rPr>
          <w:rFonts w:ascii="宋体" w:hAnsi="宋体" w:cs="Arial" w:hint="eastAsia"/>
          <w:spacing w:val="8"/>
          <w:kern w:val="0"/>
          <w:szCs w:val="21"/>
        </w:rPr>
        <w:t>髓系克隆</w:t>
      </w:r>
      <w:proofErr w:type="gramEnd"/>
      <w:r w:rsidRPr="00D8591B">
        <w:rPr>
          <w:rFonts w:ascii="宋体" w:hAnsi="宋体" w:cs="Arial" w:hint="eastAsia"/>
          <w:spacing w:val="8"/>
          <w:kern w:val="0"/>
          <w:szCs w:val="21"/>
        </w:rPr>
        <w:t>性疾病，特点</w:t>
      </w:r>
      <w:proofErr w:type="gramStart"/>
      <w:r w:rsidRPr="00D8591B">
        <w:rPr>
          <w:rFonts w:ascii="宋体" w:hAnsi="宋体" w:cs="Arial" w:hint="eastAsia"/>
          <w:spacing w:val="8"/>
          <w:kern w:val="0"/>
          <w:szCs w:val="21"/>
        </w:rPr>
        <w:t>是髓系细胞</w:t>
      </w:r>
      <w:proofErr w:type="gramEnd"/>
      <w:r w:rsidRPr="00D8591B">
        <w:rPr>
          <w:rFonts w:ascii="宋体" w:hAnsi="宋体" w:cs="Arial" w:hint="eastAsia"/>
          <w:spacing w:val="8"/>
          <w:kern w:val="0"/>
          <w:szCs w:val="21"/>
        </w:rPr>
        <w:t>发育异常，表现为无效造血、难治性血细胞减少，本合同所指的严重的骨髓异常增生综合征需满足下列所有条件：</w:t>
      </w:r>
    </w:p>
    <w:p w14:paraId="47445973" w14:textId="77777777" w:rsidR="00D8591B" w:rsidRPr="00586FED" w:rsidRDefault="00D8591B" w:rsidP="00C37E2E">
      <w:pPr>
        <w:pStyle w:val="a3"/>
        <w:tabs>
          <w:tab w:val="left" w:pos="1785"/>
        </w:tabs>
        <w:ind w:leftChars="600" w:left="1575" w:hangingChars="150" w:hanging="315"/>
        <w:rPr>
          <w:rFonts w:ascii="宋体" w:hAnsi="宋体"/>
        </w:rPr>
      </w:pPr>
      <w:r w:rsidRPr="00C37E2E">
        <w:rPr>
          <w:rFonts w:ascii="黑体" w:eastAsia="黑体" w:hAnsi="黑体" w:hint="eastAsia"/>
        </w:rPr>
        <w:t>①</w:t>
      </w:r>
      <w:r w:rsidR="00C37E2E">
        <w:rPr>
          <w:rFonts w:ascii="黑体" w:eastAsia="黑体" w:hAnsi="黑体"/>
        </w:rPr>
        <w:tab/>
      </w:r>
      <w:r w:rsidRPr="005B715C">
        <w:rPr>
          <w:rFonts w:ascii="宋体" w:hAnsi="宋体" w:hint="eastAsia"/>
        </w:rPr>
        <w:t>由血液科专科的主治级别以上的医生确诊</w:t>
      </w:r>
      <w:r w:rsidRPr="00060207">
        <w:rPr>
          <w:rFonts w:ascii="宋体" w:hAnsi="宋体" w:hint="eastAsia"/>
        </w:rPr>
        <w:t>；</w:t>
      </w:r>
    </w:p>
    <w:p w14:paraId="242865D3" w14:textId="77777777" w:rsidR="00D8591B" w:rsidRPr="00586FED" w:rsidRDefault="00D8591B" w:rsidP="00C37E2E">
      <w:pPr>
        <w:pStyle w:val="a3"/>
        <w:tabs>
          <w:tab w:val="left" w:pos="1785"/>
        </w:tabs>
        <w:ind w:leftChars="600" w:left="1575" w:hangingChars="150" w:hanging="315"/>
        <w:rPr>
          <w:rFonts w:ascii="宋体" w:hAnsi="宋体"/>
        </w:rPr>
      </w:pPr>
      <w:r w:rsidRPr="00C37E2E">
        <w:rPr>
          <w:rFonts w:ascii="黑体" w:eastAsia="黑体" w:hAnsi="黑体" w:hint="eastAsia"/>
        </w:rPr>
        <w:t>②</w:t>
      </w:r>
      <w:r w:rsidR="00C37E2E">
        <w:rPr>
          <w:rFonts w:ascii="黑体" w:eastAsia="黑体" w:hAnsi="黑体"/>
        </w:rPr>
        <w:tab/>
      </w:r>
      <w:r w:rsidRPr="00586FED">
        <w:rPr>
          <w:rFonts w:ascii="宋体" w:hAnsi="宋体" w:hint="eastAsia"/>
        </w:rPr>
        <w:t>骨髓涂片检查同时符合发育异常细胞比例</w:t>
      </w:r>
      <w:r w:rsidR="00C37E2E" w:rsidRPr="00586FED">
        <w:rPr>
          <w:rFonts w:ascii="宋体" w:hAnsi="宋体" w:hint="eastAsia"/>
        </w:rPr>
        <w:t>＞</w:t>
      </w:r>
      <w:r w:rsidRPr="00586FED">
        <w:rPr>
          <w:rFonts w:ascii="宋体" w:hAnsi="宋体" w:hint="eastAsia"/>
        </w:rPr>
        <w:t>10%、原始细胞比例</w:t>
      </w:r>
      <w:r w:rsidR="00C37E2E" w:rsidRPr="00C37E2E">
        <w:rPr>
          <w:rFonts w:ascii="宋体" w:hAnsi="宋体" w:hint="eastAsia"/>
        </w:rPr>
        <w:t>＞</w:t>
      </w:r>
      <w:r w:rsidRPr="00586FED">
        <w:rPr>
          <w:rFonts w:ascii="宋体" w:hAnsi="宋体" w:hint="eastAsia"/>
        </w:rPr>
        <w:t>15%；</w:t>
      </w:r>
    </w:p>
    <w:p w14:paraId="3CD70959" w14:textId="77777777" w:rsidR="00D8591B" w:rsidRPr="00586FED" w:rsidRDefault="00D8591B" w:rsidP="00C37E2E">
      <w:pPr>
        <w:pStyle w:val="a3"/>
        <w:tabs>
          <w:tab w:val="left" w:pos="1785"/>
        </w:tabs>
        <w:ind w:leftChars="600" w:left="1575" w:hangingChars="150" w:hanging="315"/>
        <w:rPr>
          <w:rFonts w:ascii="宋体" w:hAnsi="宋体"/>
        </w:rPr>
      </w:pPr>
      <w:r w:rsidRPr="00C37E2E">
        <w:rPr>
          <w:rFonts w:ascii="黑体" w:eastAsia="黑体" w:hAnsi="黑体" w:hint="eastAsia"/>
        </w:rPr>
        <w:t>③</w:t>
      </w:r>
      <w:r w:rsidR="00C37E2E">
        <w:rPr>
          <w:rFonts w:ascii="黑体" w:eastAsia="黑体" w:hAnsi="黑体"/>
        </w:rPr>
        <w:tab/>
      </w:r>
      <w:r w:rsidRPr="00586FED">
        <w:rPr>
          <w:rFonts w:ascii="宋体" w:hAnsi="宋体" w:hint="eastAsia"/>
        </w:rPr>
        <w:t>已接受至少累计</w:t>
      </w:r>
      <w:r w:rsidR="00B91812" w:rsidRPr="00586FED">
        <w:rPr>
          <w:rFonts w:ascii="宋体" w:hAnsi="宋体" w:hint="eastAsia"/>
        </w:rPr>
        <w:t>3</w:t>
      </w:r>
      <w:r w:rsidR="00B91812" w:rsidRPr="00586FED">
        <w:rPr>
          <w:rFonts w:ascii="宋体" w:hAnsi="宋体"/>
        </w:rPr>
        <w:t>0</w:t>
      </w:r>
      <w:r w:rsidRPr="00586FED">
        <w:rPr>
          <w:rFonts w:ascii="宋体" w:hAnsi="宋体" w:hint="eastAsia"/>
        </w:rPr>
        <w:t>日的化疗或已接受骨髓移植治疗。</w:t>
      </w:r>
    </w:p>
    <w:p w14:paraId="208E6FEE" w14:textId="77777777" w:rsidR="00D8591B" w:rsidRPr="00D8591B" w:rsidRDefault="00D8591B" w:rsidP="007611FF">
      <w:pPr>
        <w:pStyle w:val="a3"/>
        <w:ind w:firstLine="452"/>
        <w:rPr>
          <w:rFonts w:ascii="宋体" w:hAnsi="宋体" w:cs="Arial"/>
          <w:spacing w:val="8"/>
          <w:kern w:val="0"/>
          <w:szCs w:val="21"/>
        </w:rPr>
      </w:pPr>
      <w:r w:rsidRPr="00D8591B">
        <w:rPr>
          <w:rFonts w:ascii="宋体" w:hAnsi="宋体" w:cs="Arial" w:hint="eastAsia"/>
          <w:spacing w:val="8"/>
          <w:kern w:val="0"/>
          <w:szCs w:val="21"/>
        </w:rPr>
        <w:t>化疗日数的计算以被保险人实际服用、注射化疗药物的天数为准。</w:t>
      </w:r>
    </w:p>
    <w:p w14:paraId="1368B3B6" w14:textId="77777777" w:rsidR="00D8591B" w:rsidRPr="00D8591B" w:rsidRDefault="00D8591B" w:rsidP="0029443C">
      <w:pPr>
        <w:pStyle w:val="a6"/>
        <w:spacing w:before="78"/>
        <w:ind w:left="840"/>
      </w:pPr>
      <w:r w:rsidRPr="00D8591B">
        <w:rPr>
          <w:rFonts w:hint="eastAsia"/>
        </w:rPr>
        <w:t>（</w:t>
      </w:r>
      <w:r w:rsidR="00C32959">
        <w:rPr>
          <w:rFonts w:hint="eastAsia"/>
        </w:rPr>
        <w:t>7</w:t>
      </w:r>
      <w:r w:rsidR="00F31324">
        <w:t>2</w:t>
      </w:r>
      <w:r w:rsidRPr="00D8591B">
        <w:rPr>
          <w:rFonts w:hint="eastAsia"/>
        </w:rPr>
        <w:t>）严重癫痫</w:t>
      </w:r>
    </w:p>
    <w:p w14:paraId="32C31413" w14:textId="77777777" w:rsidR="009571E5" w:rsidRDefault="00D8591B" w:rsidP="007611FF">
      <w:pPr>
        <w:pStyle w:val="a3"/>
        <w:ind w:firstLine="452"/>
        <w:rPr>
          <w:rFonts w:ascii="宋体" w:hAnsi="宋体" w:cs="Arial"/>
          <w:spacing w:val="8"/>
          <w:kern w:val="0"/>
          <w:szCs w:val="21"/>
        </w:rPr>
      </w:pPr>
      <w:r w:rsidRPr="00D8591B">
        <w:rPr>
          <w:rFonts w:ascii="宋体" w:hAnsi="宋体" w:cs="Arial" w:hint="eastAsia"/>
          <w:spacing w:val="8"/>
          <w:kern w:val="0"/>
          <w:szCs w:val="21"/>
        </w:rPr>
        <w:t>本病的诊断须由</w:t>
      </w:r>
      <w:r w:rsidRPr="00C618C5">
        <w:rPr>
          <w:rFonts w:ascii="宋体" w:hAnsi="宋体" w:cs="Arial" w:hint="eastAsia"/>
          <w:spacing w:val="8"/>
          <w:kern w:val="0"/>
          <w:szCs w:val="21"/>
        </w:rPr>
        <w:t>神经科或儿科专科医生</w:t>
      </w:r>
      <w:r w:rsidRPr="00D8591B">
        <w:rPr>
          <w:rFonts w:ascii="宋体" w:hAnsi="宋体" w:cs="Arial" w:hint="eastAsia"/>
          <w:spacing w:val="8"/>
          <w:kern w:val="0"/>
          <w:szCs w:val="21"/>
        </w:rPr>
        <w:t>根据典型临床症状和脑电图及 MRI、PET、CT等影相学检查做出。</w:t>
      </w:r>
    </w:p>
    <w:p w14:paraId="00E5F745" w14:textId="77777777" w:rsidR="00C32959" w:rsidRPr="009820F0" w:rsidRDefault="00D8591B" w:rsidP="005B715C">
      <w:pPr>
        <w:pStyle w:val="a3"/>
        <w:ind w:firstLine="452"/>
        <w:rPr>
          <w:rFonts w:ascii="宋体" w:hAnsi="宋体" w:cs="Arial"/>
          <w:spacing w:val="8"/>
          <w:kern w:val="0"/>
          <w:szCs w:val="21"/>
        </w:rPr>
      </w:pPr>
      <w:r w:rsidRPr="005B715C">
        <w:rPr>
          <w:rFonts w:ascii="宋体" w:hAnsi="宋体" w:hint="eastAsia"/>
          <w:spacing w:val="8"/>
          <w:kern w:val="0"/>
        </w:rPr>
        <w:t>理赔时必须提供</w:t>
      </w:r>
      <w:r w:rsidRPr="005B715C">
        <w:rPr>
          <w:rFonts w:ascii="宋体" w:hAnsi="宋体"/>
          <w:spacing w:val="8"/>
          <w:kern w:val="0"/>
        </w:rPr>
        <w:t>6个月以上的相关病历记录证明被保险人存在经抗癫痫药物治疗无效而反复发作的强直阵挛性发作或癫痫大发作，且已行神经外科手术以治疗反复发作的癫痫。</w:t>
      </w:r>
    </w:p>
    <w:p w14:paraId="114BC7CB" w14:textId="77777777" w:rsidR="00D8591B" w:rsidRPr="00D8591B" w:rsidRDefault="00D8591B" w:rsidP="007611FF">
      <w:pPr>
        <w:pStyle w:val="a3"/>
        <w:ind w:firstLine="454"/>
        <w:rPr>
          <w:rFonts w:ascii="宋体" w:hAnsi="宋体" w:cs="Arial"/>
          <w:b/>
          <w:spacing w:val="8"/>
          <w:kern w:val="0"/>
          <w:szCs w:val="21"/>
        </w:rPr>
      </w:pPr>
      <w:r w:rsidRPr="00D8591B">
        <w:rPr>
          <w:rFonts w:ascii="宋体" w:hAnsi="宋体" w:cs="Arial" w:hint="eastAsia"/>
          <w:b/>
          <w:spacing w:val="8"/>
          <w:kern w:val="0"/>
          <w:szCs w:val="21"/>
        </w:rPr>
        <w:t>发热性惊厥以及没有全身性发作的失神发作（癫痫小发作）不在</w:t>
      </w:r>
      <w:proofErr w:type="gramStart"/>
      <w:r w:rsidRPr="00D8591B">
        <w:rPr>
          <w:rFonts w:ascii="宋体" w:hAnsi="宋体" w:cs="Arial" w:hint="eastAsia"/>
          <w:b/>
          <w:spacing w:val="8"/>
          <w:kern w:val="0"/>
          <w:szCs w:val="21"/>
        </w:rPr>
        <w:t>本保障</w:t>
      </w:r>
      <w:proofErr w:type="gramEnd"/>
      <w:r w:rsidRPr="00D8591B">
        <w:rPr>
          <w:rFonts w:ascii="宋体" w:hAnsi="宋体" w:cs="Arial" w:hint="eastAsia"/>
          <w:b/>
          <w:spacing w:val="8"/>
          <w:kern w:val="0"/>
          <w:szCs w:val="21"/>
        </w:rPr>
        <w:t>范围内。</w:t>
      </w:r>
    </w:p>
    <w:p w14:paraId="233C734B" w14:textId="77777777" w:rsidR="00D8591B" w:rsidRPr="00D8591B" w:rsidRDefault="00D8591B" w:rsidP="0029443C">
      <w:pPr>
        <w:pStyle w:val="a6"/>
        <w:spacing w:before="78"/>
        <w:ind w:left="840"/>
      </w:pPr>
      <w:r w:rsidRPr="00D8591B">
        <w:rPr>
          <w:rFonts w:hint="eastAsia"/>
        </w:rPr>
        <w:t>（</w:t>
      </w:r>
      <w:r w:rsidR="00C32959">
        <w:rPr>
          <w:rFonts w:hint="eastAsia"/>
        </w:rPr>
        <w:t>7</w:t>
      </w:r>
      <w:r w:rsidR="00F31324">
        <w:t>3</w:t>
      </w:r>
      <w:r w:rsidRPr="00D8591B">
        <w:rPr>
          <w:rFonts w:hint="eastAsia"/>
        </w:rPr>
        <w:t>）自体造血干细胞移植</w:t>
      </w:r>
    </w:p>
    <w:p w14:paraId="611FBA3B" w14:textId="77777777" w:rsidR="009571E5"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指由于被保险人自身骨髓造血功能异常或为了达到治疗肿瘤的目的，采集被保险人自己的一部分造血干细胞，分离并深低温保存，再回输给被保险人使被保险人的造血功能和免疫功能重新恢复的一种治疗方法。</w:t>
      </w:r>
    </w:p>
    <w:p w14:paraId="1938518D" w14:textId="77777777" w:rsidR="00D8591B" w:rsidRPr="005B715C" w:rsidRDefault="00D8591B" w:rsidP="007611FF">
      <w:pPr>
        <w:pStyle w:val="a3"/>
        <w:ind w:firstLineChars="0"/>
        <w:rPr>
          <w:rFonts w:ascii="宋体" w:hAnsi="宋体"/>
          <w:spacing w:val="8"/>
          <w:kern w:val="0"/>
        </w:rPr>
      </w:pPr>
      <w:r w:rsidRPr="005B715C">
        <w:rPr>
          <w:rFonts w:ascii="宋体" w:hAnsi="宋体" w:hint="eastAsia"/>
          <w:spacing w:val="8"/>
          <w:kern w:val="0"/>
        </w:rPr>
        <w:t>该治疗须由专科医生认为在临床上是必需的。</w:t>
      </w:r>
    </w:p>
    <w:p w14:paraId="209D3D6E" w14:textId="77777777" w:rsidR="00D8591B" w:rsidRPr="00D8591B" w:rsidRDefault="00D8591B" w:rsidP="0029443C">
      <w:pPr>
        <w:pStyle w:val="a6"/>
        <w:spacing w:before="78"/>
        <w:ind w:left="840"/>
      </w:pPr>
      <w:r w:rsidRPr="00D8591B">
        <w:rPr>
          <w:rFonts w:hint="eastAsia"/>
        </w:rPr>
        <w:t>（</w:t>
      </w:r>
      <w:r w:rsidR="00C32959">
        <w:rPr>
          <w:rFonts w:hint="eastAsia"/>
        </w:rPr>
        <w:t>7</w:t>
      </w:r>
      <w:r w:rsidR="00F31324">
        <w:t>4</w:t>
      </w:r>
      <w:r w:rsidRPr="00D8591B">
        <w:rPr>
          <w:rFonts w:hint="eastAsia"/>
        </w:rPr>
        <w:t>）肺淋巴管肌瘤病</w:t>
      </w:r>
    </w:p>
    <w:p w14:paraId="4B4A6912"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肺淋巴管肌瘤病是一种弥漫性肺部疾病，主要病理改变为肺间质、支气管、血管和淋巴管内出现未成熟的平滑肌异常增生，同时需满足下列条件：</w:t>
      </w:r>
    </w:p>
    <w:p w14:paraId="00ADB5A7" w14:textId="77777777" w:rsidR="00D8591B" w:rsidRPr="00586FED" w:rsidRDefault="00D8591B" w:rsidP="00C32959">
      <w:pPr>
        <w:pStyle w:val="a3"/>
        <w:tabs>
          <w:tab w:val="left" w:pos="1785"/>
        </w:tabs>
        <w:ind w:leftChars="600" w:left="1575" w:hangingChars="150" w:hanging="315"/>
        <w:rPr>
          <w:rFonts w:ascii="宋体" w:hAnsi="宋体"/>
        </w:rPr>
      </w:pPr>
      <w:r w:rsidRPr="00C32959">
        <w:rPr>
          <w:rFonts w:ascii="黑体" w:eastAsia="黑体" w:hAnsi="黑体" w:hint="eastAsia"/>
        </w:rPr>
        <w:t>①</w:t>
      </w:r>
      <w:r w:rsidR="00C32959">
        <w:rPr>
          <w:rFonts w:ascii="黑体" w:eastAsia="黑体" w:hAnsi="黑体"/>
        </w:rPr>
        <w:tab/>
      </w:r>
      <w:r w:rsidRPr="00586FED">
        <w:rPr>
          <w:rFonts w:ascii="宋体" w:hAnsi="宋体" w:hint="eastAsia"/>
        </w:rPr>
        <w:t>经组织病理学诊断；</w:t>
      </w:r>
    </w:p>
    <w:p w14:paraId="231E808A" w14:textId="77777777" w:rsidR="00D8591B" w:rsidRPr="00586FED" w:rsidRDefault="00D8591B" w:rsidP="00C32959">
      <w:pPr>
        <w:pStyle w:val="a3"/>
        <w:tabs>
          <w:tab w:val="left" w:pos="1785"/>
        </w:tabs>
        <w:ind w:leftChars="600" w:left="1575" w:hangingChars="150" w:hanging="315"/>
        <w:rPr>
          <w:rFonts w:ascii="宋体" w:hAnsi="宋体"/>
        </w:rPr>
      </w:pPr>
      <w:r w:rsidRPr="00C32959">
        <w:rPr>
          <w:rFonts w:ascii="黑体" w:eastAsia="黑体" w:hAnsi="黑体" w:hint="eastAsia"/>
        </w:rPr>
        <w:t>②</w:t>
      </w:r>
      <w:r w:rsidR="00C32959">
        <w:rPr>
          <w:rFonts w:ascii="黑体" w:eastAsia="黑体" w:hAnsi="黑体"/>
        </w:rPr>
        <w:tab/>
      </w:r>
      <w:r w:rsidRPr="00586FED">
        <w:rPr>
          <w:rFonts w:ascii="宋体" w:hAnsi="宋体" w:hint="eastAsia"/>
        </w:rPr>
        <w:t>CT显示双肺弥漫性囊性改变；</w:t>
      </w:r>
    </w:p>
    <w:p w14:paraId="643602CD" w14:textId="77777777" w:rsidR="00D8591B" w:rsidRPr="00586FED" w:rsidRDefault="00D8591B" w:rsidP="00C32959">
      <w:pPr>
        <w:pStyle w:val="a3"/>
        <w:tabs>
          <w:tab w:val="left" w:pos="1785"/>
        </w:tabs>
        <w:ind w:leftChars="600" w:left="1575" w:hangingChars="150" w:hanging="315"/>
        <w:rPr>
          <w:rFonts w:ascii="宋体" w:hAnsi="宋体"/>
        </w:rPr>
      </w:pPr>
      <w:r w:rsidRPr="00C32959">
        <w:rPr>
          <w:rFonts w:ascii="黑体" w:eastAsia="黑体" w:hAnsi="黑体" w:hint="eastAsia"/>
        </w:rPr>
        <w:t>③</w:t>
      </w:r>
      <w:r w:rsidR="00C32959">
        <w:rPr>
          <w:rFonts w:ascii="黑体" w:eastAsia="黑体" w:hAnsi="黑体"/>
        </w:rPr>
        <w:tab/>
      </w:r>
      <w:r w:rsidRPr="00586FED">
        <w:rPr>
          <w:rFonts w:ascii="宋体" w:hAnsi="宋体" w:hint="eastAsia"/>
        </w:rPr>
        <w:t>血气提示低氧血症，动脉血氧分压（PaO</w:t>
      </w:r>
      <w:r w:rsidRPr="00586FED">
        <w:rPr>
          <w:rFonts w:ascii="宋体" w:hAnsi="宋体" w:hint="eastAsia"/>
          <w:vertAlign w:val="subscript"/>
        </w:rPr>
        <w:t>2</w:t>
      </w:r>
      <w:r w:rsidRPr="00586FED">
        <w:rPr>
          <w:rFonts w:ascii="宋体" w:hAnsi="宋体" w:hint="eastAsia"/>
        </w:rPr>
        <w:t>）持续</w:t>
      </w:r>
      <w:r w:rsidR="00C32959" w:rsidRPr="00586FED">
        <w:rPr>
          <w:rFonts w:ascii="宋体" w:hAnsi="宋体" w:hint="eastAsia"/>
        </w:rPr>
        <w:t>＜</w:t>
      </w:r>
      <w:r w:rsidRPr="00586FED">
        <w:rPr>
          <w:rFonts w:ascii="宋体" w:hAnsi="宋体" w:hint="eastAsia"/>
        </w:rPr>
        <w:t>50mmHg。</w:t>
      </w:r>
    </w:p>
    <w:p w14:paraId="0716618F" w14:textId="77777777" w:rsidR="00D8591B" w:rsidRPr="00D8591B" w:rsidRDefault="00D8591B" w:rsidP="0029443C">
      <w:pPr>
        <w:pStyle w:val="a6"/>
        <w:spacing w:before="78"/>
        <w:ind w:left="840"/>
      </w:pPr>
      <w:r w:rsidRPr="00D8591B">
        <w:rPr>
          <w:rFonts w:hint="eastAsia"/>
        </w:rPr>
        <w:t>（</w:t>
      </w:r>
      <w:r w:rsidR="00C32959">
        <w:rPr>
          <w:rFonts w:hint="eastAsia"/>
        </w:rPr>
        <w:t>7</w:t>
      </w:r>
      <w:r w:rsidR="00F31324">
        <w:t>5</w:t>
      </w:r>
      <w:r w:rsidRPr="00D8591B">
        <w:rPr>
          <w:rFonts w:hint="eastAsia"/>
        </w:rPr>
        <w:t>）肺泡蛋白质沉积症</w:t>
      </w:r>
    </w:p>
    <w:p w14:paraId="00A9561D" w14:textId="77777777" w:rsidR="00D8591B" w:rsidRPr="00D8591B" w:rsidRDefault="00D8591B" w:rsidP="007611FF">
      <w:pPr>
        <w:pStyle w:val="a3"/>
        <w:ind w:firstLine="452"/>
        <w:rPr>
          <w:rFonts w:ascii="宋体" w:hAnsi="宋体" w:cs="Arial"/>
          <w:spacing w:val="8"/>
          <w:kern w:val="0"/>
          <w:szCs w:val="21"/>
        </w:rPr>
      </w:pPr>
      <w:r w:rsidRPr="00D8591B">
        <w:rPr>
          <w:rFonts w:ascii="宋体" w:hAnsi="宋体" w:cs="Arial" w:hint="eastAsia"/>
          <w:spacing w:val="8"/>
          <w:kern w:val="0"/>
          <w:szCs w:val="21"/>
        </w:rPr>
        <w:t>指肺泡和细支气管腔内充满</w:t>
      </w:r>
      <w:proofErr w:type="gramStart"/>
      <w:r w:rsidRPr="00D8591B">
        <w:rPr>
          <w:rFonts w:ascii="宋体" w:hAnsi="宋体" w:cs="Arial" w:hint="eastAsia"/>
          <w:spacing w:val="8"/>
          <w:kern w:val="0"/>
          <w:szCs w:val="21"/>
        </w:rPr>
        <w:t>不</w:t>
      </w:r>
      <w:proofErr w:type="gramEnd"/>
      <w:r w:rsidRPr="00D8591B">
        <w:rPr>
          <w:rFonts w:ascii="宋体" w:hAnsi="宋体" w:cs="Arial" w:hint="eastAsia"/>
          <w:spacing w:val="8"/>
          <w:kern w:val="0"/>
          <w:szCs w:val="21"/>
        </w:rPr>
        <w:t>可溶性富磷脂蛋白的疾病，胸部X线呈双肺弥漫性肺部磨玻璃影，病理学检查肺泡内充满有过碘酸雪夫（PAS）染色阳性的蛋白样物质，</w:t>
      </w:r>
      <w:r w:rsidRPr="005B715C">
        <w:rPr>
          <w:rFonts w:ascii="宋体" w:hAnsi="宋体" w:hint="eastAsia"/>
          <w:spacing w:val="8"/>
          <w:kern w:val="0"/>
        </w:rPr>
        <w:t>并且接受了肺灌洗治疗</w:t>
      </w:r>
      <w:r w:rsidRPr="00D8591B">
        <w:rPr>
          <w:rFonts w:ascii="宋体" w:hAnsi="宋体" w:cs="Arial" w:hint="eastAsia"/>
          <w:spacing w:val="8"/>
          <w:kern w:val="0"/>
          <w:szCs w:val="21"/>
        </w:rPr>
        <w:t>。</w:t>
      </w:r>
    </w:p>
    <w:p w14:paraId="7B593B9F" w14:textId="77777777" w:rsidR="00D8591B" w:rsidRPr="00D8591B" w:rsidRDefault="00D8591B" w:rsidP="0029443C">
      <w:pPr>
        <w:pStyle w:val="a6"/>
        <w:spacing w:before="78"/>
        <w:ind w:left="840"/>
      </w:pPr>
      <w:r w:rsidRPr="00D8591B">
        <w:rPr>
          <w:rFonts w:hint="eastAsia"/>
        </w:rPr>
        <w:t>（</w:t>
      </w:r>
      <w:r w:rsidR="00C32959">
        <w:rPr>
          <w:rFonts w:hint="eastAsia"/>
        </w:rPr>
        <w:t>7</w:t>
      </w:r>
      <w:r w:rsidR="00F31324">
        <w:t>6</w:t>
      </w:r>
      <w:r w:rsidRPr="00D8591B">
        <w:rPr>
          <w:rFonts w:hint="eastAsia"/>
        </w:rPr>
        <w:t>）小肠移植</w:t>
      </w:r>
    </w:p>
    <w:p w14:paraId="29513F98" w14:textId="77777777" w:rsidR="00C32959" w:rsidRDefault="00D8591B" w:rsidP="007611FF">
      <w:pPr>
        <w:pStyle w:val="a3"/>
        <w:ind w:firstLineChars="0"/>
        <w:rPr>
          <w:rStyle w:val="Char"/>
          <w:b w:val="0"/>
        </w:rPr>
      </w:pPr>
      <w:r w:rsidRPr="00D8591B">
        <w:rPr>
          <w:rFonts w:ascii="宋体" w:hAnsi="宋体" w:cs="Arial" w:hint="eastAsia"/>
          <w:spacing w:val="8"/>
          <w:kern w:val="0"/>
          <w:szCs w:val="21"/>
        </w:rPr>
        <w:t>指因肠道疾病或外伤，已经实施了在全身麻醉下进行的小肠的异体器官</w:t>
      </w:r>
      <w:r w:rsidRPr="005B715C">
        <w:rPr>
          <w:rFonts w:ascii="宋体" w:hAnsi="宋体" w:hint="eastAsia"/>
          <w:spacing w:val="8"/>
          <w:kern w:val="0"/>
        </w:rPr>
        <w:t>移植手术。</w:t>
      </w:r>
    </w:p>
    <w:p w14:paraId="2D0180C3" w14:textId="77777777" w:rsidR="00D8591B" w:rsidRPr="005B715C" w:rsidRDefault="00D8591B" w:rsidP="007611FF">
      <w:pPr>
        <w:pStyle w:val="a3"/>
        <w:ind w:firstLineChars="0"/>
        <w:rPr>
          <w:rStyle w:val="Char"/>
          <w:rFonts w:ascii="宋体" w:hAnsi="宋体"/>
          <w:b w:val="0"/>
        </w:rPr>
      </w:pPr>
      <w:r w:rsidRPr="005B715C">
        <w:rPr>
          <w:rStyle w:val="Char"/>
          <w:rFonts w:ascii="宋体" w:hAnsi="宋体" w:hint="eastAsia"/>
          <w:b w:val="0"/>
        </w:rPr>
        <w:t>此手术必须由专科医生认为是医学上必需的情况下进行。</w:t>
      </w:r>
    </w:p>
    <w:p w14:paraId="2DB58AD0" w14:textId="77777777" w:rsidR="00D8591B" w:rsidRPr="00D8591B" w:rsidRDefault="00D8591B" w:rsidP="0029443C">
      <w:pPr>
        <w:pStyle w:val="a6"/>
        <w:spacing w:before="78"/>
        <w:ind w:left="840"/>
      </w:pPr>
      <w:r w:rsidRPr="00D8591B">
        <w:rPr>
          <w:rFonts w:hint="eastAsia"/>
        </w:rPr>
        <w:t>（</w:t>
      </w:r>
      <w:r w:rsidR="00EE4371">
        <w:rPr>
          <w:rFonts w:hint="eastAsia"/>
        </w:rPr>
        <w:t>7</w:t>
      </w:r>
      <w:r w:rsidR="00F31324">
        <w:t>7</w:t>
      </w:r>
      <w:r w:rsidRPr="00D8591B">
        <w:rPr>
          <w:rFonts w:hint="eastAsia"/>
        </w:rPr>
        <w:t>）疾病或外伤所致智力障碍</w:t>
      </w:r>
    </w:p>
    <w:p w14:paraId="289B1C77"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因严重头部创伤或疾病造成被保险人智力低常（智力低于常态）。根据智商（IQ）监测分类，智力低常分为轻度（IQ50-70）；中度（IQ35-50）；重度（IQ20-35）和极重度（</w:t>
      </w:r>
      <w:r w:rsidR="00C32959">
        <w:rPr>
          <w:rFonts w:ascii="宋体" w:hAnsi="宋体" w:cs="Arial" w:hint="eastAsia"/>
          <w:spacing w:val="8"/>
          <w:kern w:val="0"/>
          <w:szCs w:val="21"/>
        </w:rPr>
        <w:t>IQ＜</w:t>
      </w:r>
      <w:r w:rsidRPr="00D8591B">
        <w:rPr>
          <w:rFonts w:ascii="宋体" w:hAnsi="宋体" w:cs="Arial" w:hint="eastAsia"/>
          <w:spacing w:val="8"/>
          <w:kern w:val="0"/>
          <w:szCs w:val="21"/>
        </w:rPr>
        <w:t>20）。</w:t>
      </w:r>
      <w:r w:rsidRPr="005B715C">
        <w:rPr>
          <w:rFonts w:ascii="宋体" w:hAnsi="宋体" w:hint="eastAsia"/>
          <w:spacing w:val="8"/>
          <w:kern w:val="0"/>
        </w:rPr>
        <w:t>智商的检测必须由保险人认可的专职心理测验工作者进行，心理测验工作者必须持有由心理测量专业委员会资格认定书。</w:t>
      </w:r>
      <w:r w:rsidRPr="00D8591B">
        <w:rPr>
          <w:rFonts w:ascii="宋体" w:hAnsi="宋体" w:cs="Arial" w:hint="eastAsia"/>
          <w:spacing w:val="8"/>
          <w:kern w:val="0"/>
          <w:szCs w:val="21"/>
        </w:rPr>
        <w:t>根据被保险人年龄采用对应的智力量表如韦克斯勒智力量表（儿童智力量表或成人智力量表）理赔时必须满足下列全部条件：</w:t>
      </w:r>
    </w:p>
    <w:p w14:paraId="619FBEF8" w14:textId="77777777" w:rsidR="00D8591B" w:rsidRPr="00586FED" w:rsidRDefault="00D8591B" w:rsidP="00C32959">
      <w:pPr>
        <w:pStyle w:val="a3"/>
        <w:tabs>
          <w:tab w:val="left" w:pos="1785"/>
        </w:tabs>
        <w:ind w:leftChars="600" w:left="1575" w:hangingChars="150" w:hanging="315"/>
        <w:rPr>
          <w:rFonts w:ascii="宋体" w:hAnsi="宋体"/>
        </w:rPr>
      </w:pPr>
      <w:r w:rsidRPr="00C32959">
        <w:rPr>
          <w:rFonts w:ascii="黑体" w:eastAsia="黑体" w:hAnsi="黑体" w:hint="eastAsia"/>
        </w:rPr>
        <w:lastRenderedPageBreak/>
        <w:t>①</w:t>
      </w:r>
      <w:r w:rsidR="00C32959">
        <w:rPr>
          <w:rFonts w:ascii="黑体" w:eastAsia="黑体" w:hAnsi="黑体"/>
        </w:rPr>
        <w:tab/>
      </w:r>
      <w:r w:rsidRPr="00586FED">
        <w:rPr>
          <w:rFonts w:ascii="宋体" w:hAnsi="宋体" w:hint="eastAsia"/>
        </w:rPr>
        <w:t>造成被保险人智力低常（智力低于常态）的严重头部创伤或疾病（以入院日期为准）发生在被保险人6周岁以后；</w:t>
      </w:r>
    </w:p>
    <w:p w14:paraId="486E23B5" w14:textId="77777777" w:rsidR="00930637" w:rsidRPr="00586FED" w:rsidRDefault="00D8591B" w:rsidP="00C32959">
      <w:pPr>
        <w:pStyle w:val="a3"/>
        <w:tabs>
          <w:tab w:val="left" w:pos="1785"/>
        </w:tabs>
        <w:ind w:leftChars="600" w:left="1575" w:hangingChars="150" w:hanging="315"/>
        <w:rPr>
          <w:rFonts w:ascii="宋体" w:hAnsi="宋体"/>
        </w:rPr>
      </w:pPr>
      <w:r w:rsidRPr="00C32959">
        <w:rPr>
          <w:rFonts w:ascii="黑体" w:eastAsia="黑体" w:hAnsi="黑体" w:hint="eastAsia"/>
        </w:rPr>
        <w:fldChar w:fldCharType="begin"/>
      </w:r>
      <w:r w:rsidRPr="00C32959">
        <w:rPr>
          <w:rFonts w:ascii="黑体" w:eastAsia="黑体" w:hAnsi="黑体" w:hint="eastAsia"/>
        </w:rPr>
        <w:instrText>= 2 \* GB3</w:instrText>
      </w:r>
      <w:r w:rsidRPr="00C32959">
        <w:rPr>
          <w:rFonts w:ascii="黑体" w:eastAsia="黑体" w:hAnsi="黑体" w:hint="eastAsia"/>
        </w:rPr>
        <w:fldChar w:fldCharType="separate"/>
      </w:r>
      <w:r w:rsidRPr="00C32959">
        <w:rPr>
          <w:rFonts w:ascii="黑体" w:eastAsia="黑体" w:hAnsi="黑体" w:hint="eastAsia"/>
        </w:rPr>
        <w:t>②</w:t>
      </w:r>
      <w:r w:rsidRPr="00C32959">
        <w:rPr>
          <w:rFonts w:ascii="黑体" w:eastAsia="黑体" w:hAnsi="黑体" w:hint="eastAsia"/>
        </w:rPr>
        <w:fldChar w:fldCharType="end"/>
      </w:r>
      <w:r w:rsidR="00C32959">
        <w:rPr>
          <w:rFonts w:ascii="黑体" w:eastAsia="黑体" w:hAnsi="黑体"/>
        </w:rPr>
        <w:tab/>
      </w:r>
      <w:r w:rsidRPr="00C618C5">
        <w:rPr>
          <w:rFonts w:ascii="宋体" w:hAnsi="宋体" w:hint="eastAsia"/>
        </w:rPr>
        <w:t>儿科专科医师确诊</w:t>
      </w:r>
      <w:r w:rsidR="00930637" w:rsidRPr="00C618C5">
        <w:rPr>
          <w:rFonts w:ascii="宋体" w:hAnsi="宋体" w:hint="eastAsia"/>
        </w:rPr>
        <w:t>被保险人由于严重头部创伤或疾病造成智力低常</w:t>
      </w:r>
      <w:r w:rsidR="00930637" w:rsidRPr="00586FED">
        <w:rPr>
          <w:rFonts w:ascii="宋体" w:hAnsi="宋体" w:hint="eastAsia"/>
        </w:rPr>
        <w:t>；</w:t>
      </w:r>
    </w:p>
    <w:p w14:paraId="445CBB02" w14:textId="77777777" w:rsidR="00C32959" w:rsidRPr="00586FED" w:rsidRDefault="00D8591B" w:rsidP="00C32959">
      <w:pPr>
        <w:pStyle w:val="a3"/>
        <w:tabs>
          <w:tab w:val="left" w:pos="1785"/>
        </w:tabs>
        <w:ind w:leftChars="600" w:left="1575" w:hangingChars="150" w:hanging="315"/>
        <w:rPr>
          <w:rFonts w:ascii="宋体" w:hAnsi="宋体"/>
        </w:rPr>
      </w:pPr>
      <w:r w:rsidRPr="00C32959">
        <w:rPr>
          <w:rFonts w:ascii="黑体" w:eastAsia="黑体" w:hAnsi="黑体" w:hint="eastAsia"/>
        </w:rPr>
        <w:t>③</w:t>
      </w:r>
      <w:r w:rsidR="00C32959">
        <w:rPr>
          <w:rFonts w:ascii="黑体" w:eastAsia="黑体" w:hAnsi="黑体"/>
        </w:rPr>
        <w:tab/>
      </w:r>
      <w:r w:rsidRPr="00586FED">
        <w:rPr>
          <w:rFonts w:ascii="宋体" w:hAnsi="宋体" w:hint="eastAsia"/>
        </w:rPr>
        <w:t>专职合格心理检测工作者适时做的心理检测证实被保险人智力低常（轻度、中度、重度或极重度）；</w:t>
      </w:r>
    </w:p>
    <w:p w14:paraId="347F16EA" w14:textId="77777777" w:rsidR="00D8591B" w:rsidRPr="00586FED" w:rsidRDefault="00D8591B" w:rsidP="00C32959">
      <w:pPr>
        <w:pStyle w:val="a3"/>
        <w:tabs>
          <w:tab w:val="left" w:pos="1785"/>
        </w:tabs>
        <w:ind w:leftChars="600" w:left="1575" w:hangingChars="150" w:hanging="315"/>
        <w:rPr>
          <w:rFonts w:ascii="宋体" w:hAnsi="宋体"/>
        </w:rPr>
      </w:pPr>
      <w:r w:rsidRPr="00C32959">
        <w:rPr>
          <w:rFonts w:ascii="黑体" w:eastAsia="黑体" w:hAnsi="黑体" w:hint="eastAsia"/>
          <w:bCs/>
        </w:rPr>
        <w:t>④</w:t>
      </w:r>
      <w:r w:rsidR="00C32959">
        <w:rPr>
          <w:rFonts w:ascii="黑体" w:eastAsia="黑体" w:hAnsi="黑体"/>
          <w:bCs/>
        </w:rPr>
        <w:tab/>
      </w:r>
      <w:r w:rsidRPr="00C32959">
        <w:rPr>
          <w:rFonts w:hint="eastAsia"/>
          <w:bCs/>
        </w:rPr>
        <w:t>被保险人的智力低常自确认日起持续</w:t>
      </w:r>
      <w:r w:rsidR="00C32959">
        <w:rPr>
          <w:bCs/>
        </w:rPr>
        <w:t>180</w:t>
      </w:r>
      <w:r w:rsidRPr="00C32959">
        <w:rPr>
          <w:rFonts w:hint="eastAsia"/>
          <w:bCs/>
        </w:rPr>
        <w:t>天以上。</w:t>
      </w:r>
    </w:p>
    <w:p w14:paraId="0A9EEB06" w14:textId="77777777" w:rsidR="00D8591B" w:rsidRPr="00D8591B" w:rsidRDefault="00D8591B" w:rsidP="0029443C">
      <w:pPr>
        <w:pStyle w:val="a6"/>
        <w:spacing w:before="78"/>
        <w:ind w:left="840"/>
      </w:pPr>
      <w:r w:rsidRPr="00275EE9">
        <w:rPr>
          <w:rFonts w:hint="eastAsia"/>
        </w:rPr>
        <w:t>（</w:t>
      </w:r>
      <w:r w:rsidR="00EE4371" w:rsidRPr="00275EE9">
        <w:rPr>
          <w:rFonts w:hint="eastAsia"/>
        </w:rPr>
        <w:t>7</w:t>
      </w:r>
      <w:r w:rsidR="00F31324">
        <w:t>8</w:t>
      </w:r>
      <w:r w:rsidRPr="00275EE9">
        <w:rPr>
          <w:rFonts w:hint="eastAsia"/>
        </w:rPr>
        <w:t>）骨生长不全症</w:t>
      </w:r>
      <w:r w:rsidR="00106875" w:rsidRPr="00275EE9">
        <w:rPr>
          <w:rFonts w:ascii="华文仿宋" w:eastAsia="华文仿宋" w:hAnsi="华文仿宋" w:hint="eastAsia"/>
        </w:rPr>
        <w:t>Ⅲ</w:t>
      </w:r>
      <w:r w:rsidR="00106875" w:rsidRPr="00275EE9">
        <w:rPr>
          <w:rFonts w:hint="eastAsia"/>
        </w:rPr>
        <w:t>型成骨不全</w:t>
      </w:r>
    </w:p>
    <w:p w14:paraId="0DAAFAC2" w14:textId="3002470C"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指一种胶原病，特征为骨易碎，骨质疏松和易骨折。</w:t>
      </w:r>
      <w:r w:rsidRPr="005B715C">
        <w:rPr>
          <w:rFonts w:ascii="宋体" w:hAnsi="宋体" w:hint="eastAsia"/>
          <w:b/>
          <w:spacing w:val="8"/>
          <w:kern w:val="0"/>
        </w:rPr>
        <w:t>该病有</w:t>
      </w:r>
      <w:r w:rsidRPr="005B715C">
        <w:rPr>
          <w:rFonts w:ascii="宋体" w:hAnsi="宋体"/>
          <w:b/>
          <w:spacing w:val="8"/>
          <w:kern w:val="0"/>
        </w:rPr>
        <w:t>4种类型：Ⅰ型、Ⅱ型、Ⅲ型、Ⅳ型</w:t>
      </w:r>
      <w:r w:rsidR="00C618C5" w:rsidRPr="00E73D17">
        <w:rPr>
          <w:rFonts w:ascii="宋体" w:hAnsi="宋体" w:cs="Arial" w:hint="eastAsia"/>
          <w:b/>
          <w:spacing w:val="8"/>
          <w:kern w:val="0"/>
          <w:szCs w:val="21"/>
        </w:rPr>
        <w:t>；</w:t>
      </w:r>
      <w:r w:rsidRPr="00EE4371">
        <w:rPr>
          <w:rFonts w:ascii="宋体" w:hAnsi="宋体" w:cs="Arial" w:hint="eastAsia"/>
          <w:b/>
          <w:spacing w:val="8"/>
          <w:kern w:val="0"/>
          <w:szCs w:val="21"/>
        </w:rPr>
        <w:t>本合同只保障Ⅲ型成骨不全的情形</w:t>
      </w:r>
      <w:r w:rsidR="00C618C5" w:rsidRPr="00E73D17">
        <w:rPr>
          <w:rFonts w:ascii="宋体" w:hAnsi="宋体" w:cs="Arial" w:hint="eastAsia"/>
          <w:b/>
          <w:spacing w:val="8"/>
          <w:kern w:val="0"/>
          <w:szCs w:val="21"/>
        </w:rPr>
        <w:t>。</w:t>
      </w:r>
      <w:r w:rsidRPr="00D8591B">
        <w:rPr>
          <w:rFonts w:ascii="宋体" w:hAnsi="宋体" w:cs="Arial" w:hint="eastAsia"/>
          <w:spacing w:val="8"/>
          <w:kern w:val="0"/>
          <w:szCs w:val="21"/>
        </w:rPr>
        <w:t>其主要临床特点有：发展迟缓、多发性骨折、进行性脊柱后侧</w:t>
      </w:r>
      <w:proofErr w:type="gramStart"/>
      <w:r w:rsidRPr="00D8591B">
        <w:rPr>
          <w:rFonts w:ascii="宋体" w:hAnsi="宋体" w:cs="Arial" w:hint="eastAsia"/>
          <w:spacing w:val="8"/>
          <w:kern w:val="0"/>
          <w:szCs w:val="21"/>
        </w:rPr>
        <w:t>凸</w:t>
      </w:r>
      <w:proofErr w:type="gramEnd"/>
      <w:r w:rsidRPr="00D8591B">
        <w:rPr>
          <w:rFonts w:ascii="宋体" w:hAnsi="宋体" w:cs="Arial" w:hint="eastAsia"/>
          <w:spacing w:val="8"/>
          <w:kern w:val="0"/>
          <w:szCs w:val="21"/>
        </w:rPr>
        <w:t>及听力损害。</w:t>
      </w:r>
      <w:r w:rsidRPr="005B715C">
        <w:rPr>
          <w:rFonts w:ascii="宋体" w:hAnsi="宋体" w:hint="eastAsia"/>
          <w:spacing w:val="8"/>
          <w:kern w:val="0"/>
        </w:rPr>
        <w:t>Ⅲ型成骨不全的诊断必须根据身体检查，家族史，</w:t>
      </w:r>
      <w:r w:rsidRPr="005B715C">
        <w:rPr>
          <w:rFonts w:ascii="宋体" w:hAnsi="宋体"/>
          <w:spacing w:val="8"/>
          <w:kern w:val="0"/>
        </w:rPr>
        <w:t>X线检查和皮肤活检报告资料确诊</w:t>
      </w:r>
      <w:r w:rsidRPr="00D8591B">
        <w:rPr>
          <w:rFonts w:ascii="宋体" w:hAnsi="宋体" w:cs="Arial" w:hint="eastAsia"/>
          <w:spacing w:val="8"/>
          <w:kern w:val="0"/>
          <w:szCs w:val="21"/>
        </w:rPr>
        <w:t>。</w:t>
      </w:r>
    </w:p>
    <w:p w14:paraId="73629314" w14:textId="77777777" w:rsidR="00D8591B" w:rsidRPr="00D8591B" w:rsidRDefault="00D8591B" w:rsidP="0029443C">
      <w:pPr>
        <w:pStyle w:val="a6"/>
        <w:spacing w:before="78"/>
        <w:ind w:left="840"/>
      </w:pPr>
      <w:r w:rsidRPr="00D8591B">
        <w:rPr>
          <w:rFonts w:hint="eastAsia"/>
        </w:rPr>
        <w:t>（</w:t>
      </w:r>
      <w:r w:rsidR="00301739">
        <w:rPr>
          <w:rFonts w:hint="eastAsia"/>
        </w:rPr>
        <w:t>7</w:t>
      </w:r>
      <w:r w:rsidR="00F31324">
        <w:t>9</w:t>
      </w:r>
      <w:r w:rsidRPr="00D8591B">
        <w:rPr>
          <w:rFonts w:hint="eastAsia"/>
        </w:rPr>
        <w:t>）严重面部烧伤</w:t>
      </w:r>
    </w:p>
    <w:p w14:paraId="27B165B8"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指面部烧伤程度为Ⅲ度，且Ⅲ度烧伤的面积达到面部表面积的80%或者80%以上，体表面积根据《中国新九分法》计算。</w:t>
      </w:r>
    </w:p>
    <w:p w14:paraId="5B981CA2" w14:textId="77777777" w:rsidR="00D8591B" w:rsidRPr="00D8591B" w:rsidRDefault="00D8591B" w:rsidP="0029443C">
      <w:pPr>
        <w:pStyle w:val="a6"/>
        <w:spacing w:before="78"/>
        <w:ind w:left="840"/>
      </w:pPr>
      <w:r w:rsidRPr="00D8591B">
        <w:rPr>
          <w:rFonts w:hint="eastAsia"/>
        </w:rPr>
        <w:t>（</w:t>
      </w:r>
      <w:r w:rsidR="00F31324">
        <w:t>80</w:t>
      </w:r>
      <w:r w:rsidRPr="00D8591B">
        <w:rPr>
          <w:rFonts w:hint="eastAsia"/>
        </w:rPr>
        <w:t>）亚急性硬化性全脑炎</w:t>
      </w:r>
    </w:p>
    <w:p w14:paraId="758F560E"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是麻疹或麻疹样病毒所致的一种中枢神经系统慢性感染。中枢神经系统呈现灰质和白质破坏为特征的慢性和急性混合存在的炎症。必须满足以下所有条件：</w:t>
      </w:r>
    </w:p>
    <w:p w14:paraId="16E543CF" w14:textId="77777777" w:rsidR="00D8591B" w:rsidRPr="00586FED" w:rsidRDefault="00D8591B" w:rsidP="00301739">
      <w:pPr>
        <w:pStyle w:val="a3"/>
        <w:tabs>
          <w:tab w:val="left" w:pos="1785"/>
        </w:tabs>
        <w:ind w:leftChars="600" w:left="1575" w:hangingChars="150" w:hanging="315"/>
        <w:rPr>
          <w:rFonts w:ascii="宋体" w:hAnsi="宋体"/>
          <w:bCs/>
        </w:rPr>
      </w:pPr>
      <w:r w:rsidRPr="00275EE9">
        <w:rPr>
          <w:rFonts w:ascii="黑体" w:eastAsia="黑体" w:hAnsi="黑体" w:hint="eastAsia"/>
          <w:bCs/>
        </w:rPr>
        <w:t>①</w:t>
      </w:r>
      <w:r w:rsidR="00301739" w:rsidRPr="00275EE9">
        <w:rPr>
          <w:rFonts w:ascii="黑体" w:eastAsia="黑体" w:hAnsi="黑体"/>
          <w:bCs/>
        </w:rPr>
        <w:tab/>
      </w:r>
      <w:r w:rsidRPr="00275EE9">
        <w:rPr>
          <w:rFonts w:ascii="宋体" w:hAnsi="宋体" w:hint="eastAsia"/>
          <w:bCs/>
        </w:rPr>
        <w:t>脑电图存在周期性复合波、脑脊液</w:t>
      </w:r>
      <w:r w:rsidR="00301739" w:rsidRPr="00275EE9">
        <w:rPr>
          <w:rFonts w:ascii="宋体" w:hAnsi="宋体" w:hint="eastAsia"/>
          <w:bCs/>
        </w:rPr>
        <w:t>γ</w:t>
      </w:r>
      <w:r w:rsidRPr="00275EE9">
        <w:rPr>
          <w:rFonts w:ascii="宋体" w:hAnsi="宋体" w:hint="eastAsia"/>
          <w:bCs/>
        </w:rPr>
        <w:t>球蛋白升高、脑脊液和血清中麻疹抗体滴定度升高；</w:t>
      </w:r>
    </w:p>
    <w:p w14:paraId="74672540" w14:textId="77777777" w:rsidR="00D8591B" w:rsidRPr="00586FED" w:rsidRDefault="00D8591B" w:rsidP="00301739">
      <w:pPr>
        <w:pStyle w:val="a3"/>
        <w:tabs>
          <w:tab w:val="left" w:pos="1785"/>
        </w:tabs>
        <w:ind w:leftChars="600" w:left="1575" w:hangingChars="150" w:hanging="315"/>
        <w:rPr>
          <w:rFonts w:ascii="宋体" w:hAnsi="宋体"/>
          <w:bCs/>
        </w:rPr>
      </w:pPr>
      <w:r w:rsidRPr="00301739">
        <w:rPr>
          <w:rFonts w:ascii="黑体" w:eastAsia="黑体" w:hAnsi="黑体" w:hint="eastAsia"/>
          <w:bCs/>
        </w:rPr>
        <w:t>②</w:t>
      </w:r>
      <w:r w:rsidR="00301739">
        <w:rPr>
          <w:rFonts w:ascii="黑体" w:eastAsia="黑体" w:hAnsi="黑体"/>
          <w:bCs/>
        </w:rPr>
        <w:tab/>
      </w:r>
      <w:r w:rsidRPr="00586FED">
        <w:rPr>
          <w:rFonts w:ascii="宋体" w:hAnsi="宋体" w:hint="eastAsia"/>
          <w:bCs/>
        </w:rPr>
        <w:t>被保险人出现运动障碍，自主生活能力完全丧失，无法独立完成六项基本日常生活活动中的三项或三项以上。</w:t>
      </w:r>
    </w:p>
    <w:p w14:paraId="340D0C46" w14:textId="77777777" w:rsidR="00D8591B" w:rsidRPr="00D8591B" w:rsidRDefault="00D8591B" w:rsidP="0029443C">
      <w:pPr>
        <w:pStyle w:val="a6"/>
        <w:spacing w:before="78"/>
        <w:ind w:left="840"/>
      </w:pPr>
      <w:r w:rsidRPr="00D8591B">
        <w:rPr>
          <w:rFonts w:hint="eastAsia"/>
        </w:rPr>
        <w:t>（</w:t>
      </w:r>
      <w:r w:rsidR="00B91812">
        <w:rPr>
          <w:rFonts w:hint="eastAsia"/>
        </w:rPr>
        <w:t>8</w:t>
      </w:r>
      <w:r w:rsidR="00F31324">
        <w:t>1</w:t>
      </w:r>
      <w:r w:rsidRPr="00D8591B">
        <w:rPr>
          <w:rFonts w:hint="eastAsia"/>
        </w:rPr>
        <w:t>）脊髓小脑变性症</w:t>
      </w:r>
    </w:p>
    <w:p w14:paraId="739CB55D"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指一组以小脑萎缩和共济失调为主要临床特点的疾病。必须符合所有以下条件：</w:t>
      </w:r>
    </w:p>
    <w:p w14:paraId="5DE6AC1E" w14:textId="77777777" w:rsidR="00D8591B" w:rsidRPr="00586FED" w:rsidRDefault="00D8591B" w:rsidP="00B91812">
      <w:pPr>
        <w:pStyle w:val="a3"/>
        <w:tabs>
          <w:tab w:val="left" w:pos="1785"/>
        </w:tabs>
        <w:ind w:leftChars="600" w:left="1575" w:hangingChars="150" w:hanging="315"/>
        <w:rPr>
          <w:rFonts w:ascii="宋体" w:hAnsi="宋体"/>
          <w:bCs/>
        </w:rPr>
      </w:pPr>
      <w:r w:rsidRPr="00B91812">
        <w:rPr>
          <w:rFonts w:ascii="黑体" w:eastAsia="黑体" w:hAnsi="黑体" w:hint="eastAsia"/>
          <w:bCs/>
        </w:rPr>
        <w:t>①</w:t>
      </w:r>
      <w:r w:rsidR="00B91812">
        <w:rPr>
          <w:rFonts w:ascii="黑体" w:eastAsia="黑体" w:hAnsi="黑体"/>
          <w:bCs/>
        </w:rPr>
        <w:tab/>
      </w:r>
      <w:r w:rsidRPr="00586FED">
        <w:rPr>
          <w:rFonts w:ascii="宋体" w:hAnsi="宋体" w:hint="eastAsia"/>
          <w:bCs/>
        </w:rPr>
        <w:t>脊髓小脑变性</w:t>
      </w:r>
      <w:proofErr w:type="gramStart"/>
      <w:r w:rsidRPr="00586FED">
        <w:rPr>
          <w:rFonts w:ascii="宋体" w:hAnsi="宋体" w:hint="eastAsia"/>
          <w:bCs/>
        </w:rPr>
        <w:t>症必须</w:t>
      </w:r>
      <w:proofErr w:type="gramEnd"/>
      <w:r w:rsidRPr="00586FED">
        <w:rPr>
          <w:rFonts w:ascii="宋体" w:hAnsi="宋体" w:hint="eastAsia"/>
          <w:bCs/>
        </w:rPr>
        <w:t>由神经科专科医生确诊，并有以下全部证据支持：</w:t>
      </w:r>
    </w:p>
    <w:p w14:paraId="7565D423" w14:textId="77777777" w:rsidR="00D8591B" w:rsidRPr="00586FED" w:rsidRDefault="00B91812" w:rsidP="00B91812">
      <w:pPr>
        <w:pStyle w:val="a3"/>
        <w:tabs>
          <w:tab w:val="left" w:pos="1785"/>
        </w:tabs>
        <w:ind w:leftChars="750" w:left="1890" w:hangingChars="150" w:hanging="315"/>
        <w:rPr>
          <w:rFonts w:ascii="宋体" w:hAnsi="宋体"/>
        </w:rPr>
      </w:pPr>
      <w:r w:rsidRPr="00586FED">
        <w:rPr>
          <w:rFonts w:ascii="宋体" w:hAnsi="宋体" w:hint="eastAsia"/>
        </w:rPr>
        <w:t>ⅰ</w:t>
      </w:r>
      <w:r w:rsidRPr="00586FED">
        <w:rPr>
          <w:rFonts w:ascii="宋体" w:hAnsi="宋体"/>
        </w:rPr>
        <w:tab/>
      </w:r>
      <w:r w:rsidR="00D8591B" w:rsidRPr="00586FED">
        <w:rPr>
          <w:rFonts w:ascii="宋体" w:hAnsi="宋体" w:hint="eastAsia"/>
        </w:rPr>
        <w:t>影像学检查证实存在小脑萎缩；</w:t>
      </w:r>
    </w:p>
    <w:p w14:paraId="5E88295D" w14:textId="77777777" w:rsidR="00D8591B" w:rsidRPr="00586FED" w:rsidRDefault="00B91812" w:rsidP="00B91812">
      <w:pPr>
        <w:pStyle w:val="a3"/>
        <w:tabs>
          <w:tab w:val="left" w:pos="1785"/>
        </w:tabs>
        <w:ind w:leftChars="750" w:left="1890" w:hangingChars="150" w:hanging="315"/>
        <w:rPr>
          <w:rFonts w:ascii="宋体" w:hAnsi="宋体"/>
        </w:rPr>
      </w:pPr>
      <w:r w:rsidRPr="00586FED">
        <w:rPr>
          <w:rFonts w:ascii="宋体" w:hAnsi="宋体" w:hint="eastAsia"/>
        </w:rPr>
        <w:t>ⅱ</w:t>
      </w:r>
      <w:r w:rsidRPr="00586FED">
        <w:rPr>
          <w:rFonts w:ascii="宋体" w:hAnsi="宋体"/>
        </w:rPr>
        <w:tab/>
      </w:r>
      <w:r w:rsidR="00D8591B" w:rsidRPr="00586FED">
        <w:rPr>
          <w:rFonts w:ascii="宋体" w:hAnsi="宋体" w:hint="eastAsia"/>
        </w:rPr>
        <w:t>临床表现存在共济失调、语言障碍和</w:t>
      </w:r>
      <w:proofErr w:type="gramStart"/>
      <w:r w:rsidR="00D8591B" w:rsidRPr="00586FED">
        <w:rPr>
          <w:rFonts w:ascii="宋体" w:hAnsi="宋体" w:hint="eastAsia"/>
        </w:rPr>
        <w:t>肌张力</w:t>
      </w:r>
      <w:proofErr w:type="gramEnd"/>
      <w:r w:rsidR="00D8591B" w:rsidRPr="00586FED">
        <w:rPr>
          <w:rFonts w:ascii="宋体" w:hAnsi="宋体" w:hint="eastAsia"/>
        </w:rPr>
        <w:t>异常。</w:t>
      </w:r>
    </w:p>
    <w:p w14:paraId="28A7CF4B" w14:textId="77777777" w:rsidR="00D8591B" w:rsidRPr="00586FED" w:rsidRDefault="00D8591B" w:rsidP="00B91812">
      <w:pPr>
        <w:pStyle w:val="a3"/>
        <w:tabs>
          <w:tab w:val="left" w:pos="1785"/>
        </w:tabs>
        <w:ind w:leftChars="600" w:left="1575" w:hangingChars="150" w:hanging="315"/>
        <w:rPr>
          <w:rFonts w:ascii="宋体" w:hAnsi="宋体"/>
          <w:bCs/>
        </w:rPr>
      </w:pPr>
      <w:r w:rsidRPr="00B91812">
        <w:rPr>
          <w:rFonts w:ascii="黑体" w:eastAsia="黑体" w:hAnsi="黑体" w:hint="eastAsia"/>
          <w:bCs/>
        </w:rPr>
        <w:t>②</w:t>
      </w:r>
      <w:r w:rsidR="00B91812">
        <w:rPr>
          <w:rFonts w:ascii="黑体" w:eastAsia="黑体" w:hAnsi="黑体"/>
          <w:bCs/>
        </w:rPr>
        <w:tab/>
      </w:r>
      <w:r w:rsidRPr="00586FED">
        <w:rPr>
          <w:rFonts w:ascii="宋体" w:hAnsi="宋体" w:hint="eastAsia"/>
          <w:bCs/>
        </w:rPr>
        <w:t>被保险人运动功能严重障碍，自主生活能力完全丧失，无法独立完成六项基本日常生活活动中的三项或三项以上。</w:t>
      </w:r>
    </w:p>
    <w:p w14:paraId="48C84969" w14:textId="77777777" w:rsidR="00D8591B" w:rsidRPr="00D8591B" w:rsidRDefault="00D8591B" w:rsidP="0029443C">
      <w:pPr>
        <w:pStyle w:val="a6"/>
        <w:spacing w:before="78"/>
        <w:ind w:left="840"/>
      </w:pPr>
      <w:r w:rsidRPr="00D8591B">
        <w:rPr>
          <w:rFonts w:hint="eastAsia"/>
        </w:rPr>
        <w:t>（</w:t>
      </w:r>
      <w:r w:rsidR="00B91812">
        <w:rPr>
          <w:rFonts w:hint="eastAsia"/>
        </w:rPr>
        <w:t>8</w:t>
      </w:r>
      <w:r w:rsidR="00F31324">
        <w:t>2</w:t>
      </w:r>
      <w:r w:rsidRPr="00D8591B">
        <w:rPr>
          <w:rFonts w:hint="eastAsia"/>
        </w:rPr>
        <w:t>）进行性多灶性白质脑病</w:t>
      </w:r>
    </w:p>
    <w:p w14:paraId="46B520D4"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是一种亚急性脱髓鞘性脑病，常常发生于免疫缺陷的病人。此症必须由神经科专科医生根据脑组织活检确诊。</w:t>
      </w:r>
    </w:p>
    <w:p w14:paraId="2DB93D22" w14:textId="77777777" w:rsidR="00D8591B" w:rsidRPr="00D8591B" w:rsidRDefault="00D8591B" w:rsidP="0029443C">
      <w:pPr>
        <w:pStyle w:val="a6"/>
        <w:spacing w:before="78"/>
        <w:ind w:left="840"/>
      </w:pPr>
      <w:r w:rsidRPr="00D8591B">
        <w:rPr>
          <w:rFonts w:hint="eastAsia"/>
        </w:rPr>
        <w:t>（</w:t>
      </w:r>
      <w:r w:rsidR="00B91812">
        <w:rPr>
          <w:rFonts w:hint="eastAsia"/>
        </w:rPr>
        <w:t>8</w:t>
      </w:r>
      <w:r w:rsidR="00F31324">
        <w:t>3</w:t>
      </w:r>
      <w:r w:rsidRPr="00D8591B">
        <w:rPr>
          <w:rFonts w:hint="eastAsia"/>
        </w:rPr>
        <w:t>）弥漫性血管内凝血</w:t>
      </w:r>
    </w:p>
    <w:p w14:paraId="366B0C35"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指血液凝固系统和</w:t>
      </w:r>
      <w:proofErr w:type="gramStart"/>
      <w:r w:rsidRPr="00D8591B">
        <w:rPr>
          <w:rFonts w:ascii="宋体" w:hAnsi="宋体" w:cs="Arial" w:hint="eastAsia"/>
          <w:spacing w:val="8"/>
          <w:kern w:val="0"/>
          <w:szCs w:val="21"/>
        </w:rPr>
        <w:t>纤</w:t>
      </w:r>
      <w:proofErr w:type="gramEnd"/>
      <w:r w:rsidRPr="00D8591B">
        <w:rPr>
          <w:rFonts w:ascii="宋体" w:hAnsi="宋体" w:cs="Arial" w:hint="eastAsia"/>
          <w:spacing w:val="8"/>
          <w:kern w:val="0"/>
          <w:szCs w:val="21"/>
        </w:rPr>
        <w:t>溶系统的过度活动导致微血管血栓形成、血小板及凝血因子耗竭和严重出血，</w:t>
      </w:r>
      <w:r w:rsidRPr="005B715C">
        <w:rPr>
          <w:rFonts w:ascii="宋体" w:hAnsi="宋体" w:hint="eastAsia"/>
          <w:spacing w:val="8"/>
          <w:kern w:val="0"/>
        </w:rPr>
        <w:t>此症必须已经达到临床分期的中期（消耗</w:t>
      </w:r>
      <w:proofErr w:type="gramStart"/>
      <w:r w:rsidRPr="005B715C">
        <w:rPr>
          <w:rFonts w:ascii="宋体" w:hAnsi="宋体" w:hint="eastAsia"/>
          <w:spacing w:val="8"/>
          <w:kern w:val="0"/>
        </w:rPr>
        <w:t>性低凝期</w:t>
      </w:r>
      <w:proofErr w:type="gramEnd"/>
      <w:r w:rsidRPr="005B715C">
        <w:rPr>
          <w:rFonts w:ascii="宋体" w:hAnsi="宋体" w:hint="eastAsia"/>
          <w:spacing w:val="8"/>
          <w:kern w:val="0"/>
        </w:rPr>
        <w:t>）或后期（继发性</w:t>
      </w:r>
      <w:proofErr w:type="gramStart"/>
      <w:r w:rsidRPr="005B715C">
        <w:rPr>
          <w:rFonts w:ascii="宋体" w:hAnsi="宋体" w:hint="eastAsia"/>
          <w:spacing w:val="8"/>
          <w:kern w:val="0"/>
        </w:rPr>
        <w:t>纤</w:t>
      </w:r>
      <w:proofErr w:type="gramEnd"/>
      <w:r w:rsidRPr="005B715C">
        <w:rPr>
          <w:rFonts w:ascii="宋体" w:hAnsi="宋体" w:hint="eastAsia"/>
          <w:spacing w:val="8"/>
          <w:kern w:val="0"/>
        </w:rPr>
        <w:t>溶亢进期），需要输注血浆和浓缩血小板进行治疗</w:t>
      </w:r>
      <w:r w:rsidRPr="00D8591B">
        <w:rPr>
          <w:rFonts w:ascii="宋体" w:hAnsi="宋体" w:cs="Arial" w:hint="eastAsia"/>
          <w:spacing w:val="8"/>
          <w:kern w:val="0"/>
          <w:szCs w:val="21"/>
        </w:rPr>
        <w:t>。</w:t>
      </w:r>
    </w:p>
    <w:p w14:paraId="43C01256" w14:textId="77777777" w:rsidR="00D8591B" w:rsidRPr="00D8591B" w:rsidRDefault="00D8591B" w:rsidP="0029443C">
      <w:pPr>
        <w:pStyle w:val="a6"/>
        <w:spacing w:before="78"/>
        <w:ind w:left="840"/>
      </w:pPr>
      <w:r w:rsidRPr="00D8591B">
        <w:rPr>
          <w:rFonts w:hint="eastAsia"/>
        </w:rPr>
        <w:t>（</w:t>
      </w:r>
      <w:r w:rsidR="00B91812">
        <w:rPr>
          <w:rFonts w:hint="eastAsia"/>
        </w:rPr>
        <w:t>8</w:t>
      </w:r>
      <w:r w:rsidR="00F31324">
        <w:t>4</w:t>
      </w:r>
      <w:r w:rsidRPr="00D8591B">
        <w:rPr>
          <w:rFonts w:hint="eastAsia"/>
        </w:rPr>
        <w:t>）失去</w:t>
      </w:r>
      <w:proofErr w:type="gramStart"/>
      <w:r w:rsidRPr="00D8591B">
        <w:rPr>
          <w:rFonts w:hint="eastAsia"/>
        </w:rPr>
        <w:t>一</w:t>
      </w:r>
      <w:proofErr w:type="gramEnd"/>
      <w:r w:rsidRPr="00D8591B">
        <w:rPr>
          <w:rFonts w:hint="eastAsia"/>
        </w:rPr>
        <w:t>肢及一眼</w:t>
      </w:r>
    </w:p>
    <w:p w14:paraId="3A8C5937"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因疾病或受伤导致不可复原及永久性完全丧失：</w:t>
      </w:r>
    </w:p>
    <w:p w14:paraId="35476301" w14:textId="77777777" w:rsidR="00D8591B" w:rsidRPr="00586FED" w:rsidRDefault="00764592" w:rsidP="00B91812">
      <w:pPr>
        <w:pStyle w:val="a3"/>
        <w:tabs>
          <w:tab w:val="left" w:pos="1785"/>
        </w:tabs>
        <w:ind w:leftChars="600" w:left="1575" w:hangingChars="150" w:hanging="315"/>
        <w:rPr>
          <w:rFonts w:ascii="宋体" w:hAnsi="宋体"/>
          <w:bCs/>
        </w:rPr>
      </w:pPr>
      <w:r w:rsidRPr="00B91812">
        <w:rPr>
          <w:rFonts w:ascii="黑体" w:eastAsia="黑体" w:hAnsi="黑体" w:hint="eastAsia"/>
          <w:bCs/>
        </w:rPr>
        <w:t>①</w:t>
      </w:r>
      <w:r w:rsidR="00B91812">
        <w:rPr>
          <w:rFonts w:ascii="黑体" w:eastAsia="黑体" w:hAnsi="黑体"/>
          <w:bCs/>
        </w:rPr>
        <w:tab/>
      </w:r>
      <w:r w:rsidRPr="00586FED">
        <w:rPr>
          <w:rFonts w:ascii="宋体" w:hAnsi="宋体" w:hint="eastAsia"/>
          <w:bCs/>
        </w:rPr>
        <w:t>一眼视力；</w:t>
      </w:r>
    </w:p>
    <w:p w14:paraId="0EADF6E8" w14:textId="77777777" w:rsidR="00D8591B" w:rsidRPr="00586FED" w:rsidRDefault="00D8591B" w:rsidP="00B91812">
      <w:pPr>
        <w:pStyle w:val="a3"/>
        <w:tabs>
          <w:tab w:val="left" w:pos="1785"/>
        </w:tabs>
        <w:ind w:leftChars="600" w:left="1575" w:hangingChars="150" w:hanging="315"/>
        <w:rPr>
          <w:rFonts w:ascii="宋体" w:hAnsi="宋体"/>
          <w:bCs/>
        </w:rPr>
      </w:pPr>
      <w:r w:rsidRPr="00B91812">
        <w:rPr>
          <w:rFonts w:ascii="黑体" w:eastAsia="黑体" w:hAnsi="黑体" w:hint="eastAsia"/>
          <w:bCs/>
        </w:rPr>
        <w:t>②</w:t>
      </w:r>
      <w:r w:rsidR="00B91812">
        <w:rPr>
          <w:rFonts w:ascii="黑体" w:eastAsia="黑体" w:hAnsi="黑体"/>
          <w:bCs/>
        </w:rPr>
        <w:tab/>
      </w:r>
      <w:r w:rsidRPr="00586FED">
        <w:rPr>
          <w:rFonts w:ascii="宋体" w:hAnsi="宋体" w:hint="eastAsia"/>
          <w:bCs/>
        </w:rPr>
        <w:t>任何</w:t>
      </w:r>
      <w:proofErr w:type="gramStart"/>
      <w:r w:rsidRPr="00586FED">
        <w:rPr>
          <w:rFonts w:ascii="宋体" w:hAnsi="宋体" w:hint="eastAsia"/>
          <w:bCs/>
        </w:rPr>
        <w:t>一肢于</w:t>
      </w:r>
      <w:proofErr w:type="gramEnd"/>
      <w:r w:rsidRPr="00586FED">
        <w:rPr>
          <w:rFonts w:ascii="宋体" w:hAnsi="宋体" w:hint="eastAsia"/>
          <w:bCs/>
        </w:rPr>
        <w:t>腕骨或踝骨部位或以上切断。</w:t>
      </w:r>
    </w:p>
    <w:p w14:paraId="42E5D814" w14:textId="77777777" w:rsidR="00D8591B" w:rsidRPr="00E73D17" w:rsidRDefault="00D8591B" w:rsidP="0029443C">
      <w:pPr>
        <w:pStyle w:val="a6"/>
        <w:spacing w:before="78"/>
        <w:ind w:left="840"/>
      </w:pPr>
      <w:r w:rsidRPr="00E73D17">
        <w:rPr>
          <w:rFonts w:hint="eastAsia"/>
        </w:rPr>
        <w:t>（</w:t>
      </w:r>
      <w:r w:rsidR="00B91812" w:rsidRPr="00E73D17">
        <w:t>8</w:t>
      </w:r>
      <w:r w:rsidR="00F31324" w:rsidRPr="00E73D17">
        <w:t>5</w:t>
      </w:r>
      <w:r w:rsidRPr="00E73D17">
        <w:rPr>
          <w:rFonts w:hint="eastAsia"/>
        </w:rPr>
        <w:t>）独立能力丧失</w:t>
      </w:r>
    </w:p>
    <w:p w14:paraId="069F6125" w14:textId="70AD97D5" w:rsidR="00D8591B" w:rsidRPr="00D8591B" w:rsidRDefault="00D8591B" w:rsidP="007611FF">
      <w:pPr>
        <w:pStyle w:val="a3"/>
        <w:ind w:firstLineChars="0"/>
        <w:rPr>
          <w:rFonts w:ascii="宋体" w:hAnsi="宋体" w:cs="Arial"/>
          <w:spacing w:val="8"/>
          <w:kern w:val="0"/>
          <w:szCs w:val="21"/>
        </w:rPr>
      </w:pPr>
      <w:r w:rsidRPr="00E73D17">
        <w:rPr>
          <w:rFonts w:ascii="宋体" w:hAnsi="宋体" w:cs="Arial" w:hint="eastAsia"/>
          <w:spacing w:val="8"/>
          <w:kern w:val="0"/>
          <w:szCs w:val="21"/>
        </w:rPr>
        <w:t>指疾病或外伤造成被保险人至少持续</w:t>
      </w:r>
      <w:r w:rsidRPr="00E73D17">
        <w:rPr>
          <w:rFonts w:ascii="宋体" w:hAnsi="宋体" w:cs="Arial"/>
          <w:spacing w:val="8"/>
          <w:kern w:val="0"/>
          <w:szCs w:val="21"/>
        </w:rPr>
        <w:t>6个月以上完全无法独立完成六项基本日常生活活动中的三项或三项以上。</w:t>
      </w:r>
    </w:p>
    <w:p w14:paraId="2B5E6ECE" w14:textId="77777777" w:rsidR="00D8591B" w:rsidRPr="00D8591B" w:rsidRDefault="00D8591B" w:rsidP="0029443C">
      <w:pPr>
        <w:pStyle w:val="a6"/>
        <w:spacing w:before="78"/>
        <w:ind w:left="840"/>
      </w:pPr>
      <w:r w:rsidRPr="00D8591B">
        <w:rPr>
          <w:rFonts w:hint="eastAsia"/>
        </w:rPr>
        <w:t>（</w:t>
      </w:r>
      <w:r w:rsidR="00B91812">
        <w:rPr>
          <w:rFonts w:hint="eastAsia"/>
        </w:rPr>
        <w:t>8</w:t>
      </w:r>
      <w:r w:rsidR="00B91812">
        <w:t>6</w:t>
      </w:r>
      <w:r w:rsidRPr="00D8591B">
        <w:rPr>
          <w:rFonts w:hint="eastAsia"/>
        </w:rPr>
        <w:t>）溶血性尿毒症综合征</w:t>
      </w:r>
    </w:p>
    <w:p w14:paraId="60CDAEAC"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lastRenderedPageBreak/>
        <w:t>一种由于感染导致的急性综合征，引起红细胞溶血，肾功能衰竭及尿毒症。溶血性尿毒症综合征必须由血液和肾脏专科医师诊断，并且符合所有以下条件：</w:t>
      </w:r>
    </w:p>
    <w:p w14:paraId="4DB2F485" w14:textId="77777777" w:rsidR="00D8591B" w:rsidRPr="00586FED" w:rsidRDefault="00D8591B" w:rsidP="00B91812">
      <w:pPr>
        <w:pStyle w:val="a3"/>
        <w:tabs>
          <w:tab w:val="left" w:pos="1785"/>
        </w:tabs>
        <w:ind w:leftChars="600" w:left="1575" w:hangingChars="150" w:hanging="315"/>
        <w:rPr>
          <w:rFonts w:ascii="宋体" w:hAnsi="宋体"/>
          <w:bCs/>
        </w:rPr>
      </w:pPr>
      <w:r w:rsidRPr="00B91812">
        <w:rPr>
          <w:rFonts w:ascii="黑体" w:eastAsia="黑体" w:hAnsi="黑体" w:hint="eastAsia"/>
          <w:bCs/>
        </w:rPr>
        <w:t>①</w:t>
      </w:r>
      <w:r w:rsidR="00B91812">
        <w:rPr>
          <w:rFonts w:ascii="黑体" w:eastAsia="黑体" w:hAnsi="黑体"/>
          <w:bCs/>
        </w:rPr>
        <w:tab/>
      </w:r>
      <w:r w:rsidRPr="00586FED">
        <w:rPr>
          <w:rFonts w:ascii="宋体" w:hAnsi="宋体" w:hint="eastAsia"/>
          <w:bCs/>
        </w:rPr>
        <w:t>实验室检查确认有溶血性贫血、血尿、尿毒症、血小板减少性紫癜；</w:t>
      </w:r>
    </w:p>
    <w:p w14:paraId="655B6BB4" w14:textId="77777777" w:rsidR="00D8591B" w:rsidRPr="00586FED" w:rsidRDefault="00D8591B" w:rsidP="00B91812">
      <w:pPr>
        <w:pStyle w:val="a3"/>
        <w:tabs>
          <w:tab w:val="left" w:pos="1785"/>
        </w:tabs>
        <w:ind w:leftChars="600" w:left="1575" w:hangingChars="150" w:hanging="315"/>
        <w:rPr>
          <w:rFonts w:ascii="宋体" w:hAnsi="宋体"/>
          <w:bCs/>
        </w:rPr>
      </w:pPr>
      <w:r w:rsidRPr="00B91812">
        <w:rPr>
          <w:rFonts w:ascii="黑体" w:eastAsia="黑体" w:hAnsi="黑体" w:hint="eastAsia"/>
          <w:bCs/>
        </w:rPr>
        <w:t>②</w:t>
      </w:r>
      <w:r w:rsidR="00B91812">
        <w:rPr>
          <w:rFonts w:ascii="黑体" w:eastAsia="黑体" w:hAnsi="黑体"/>
          <w:bCs/>
        </w:rPr>
        <w:tab/>
      </w:r>
      <w:r w:rsidRPr="00586FED">
        <w:rPr>
          <w:rFonts w:ascii="宋体" w:hAnsi="宋体" w:hint="eastAsia"/>
          <w:bCs/>
        </w:rPr>
        <w:t>因肾脏功能衰竭实施了肾脏透析治疗。</w:t>
      </w:r>
    </w:p>
    <w:p w14:paraId="7F3FCCFA" w14:textId="4EA6BB6B" w:rsidR="00D8591B" w:rsidRPr="00D8591B" w:rsidRDefault="00D8591B" w:rsidP="007611FF">
      <w:pPr>
        <w:pStyle w:val="a3"/>
        <w:ind w:firstLineChars="0"/>
        <w:rPr>
          <w:rFonts w:ascii="宋体" w:hAnsi="宋体" w:cs="Arial"/>
          <w:b/>
          <w:spacing w:val="8"/>
          <w:kern w:val="0"/>
          <w:szCs w:val="21"/>
        </w:rPr>
      </w:pPr>
      <w:r w:rsidRPr="00D8591B">
        <w:rPr>
          <w:rFonts w:ascii="宋体" w:hAnsi="宋体" w:cs="Arial" w:hint="eastAsia"/>
          <w:b/>
          <w:spacing w:val="8"/>
          <w:kern w:val="0"/>
          <w:szCs w:val="21"/>
        </w:rPr>
        <w:t>任何非因感染导致的溶血性贫血，如：自身免疫性溶血性贫血、与红细胞末缺陷有关的溶血性贫血、红细胞酶病、血红蛋白病等，不在</w:t>
      </w:r>
      <w:proofErr w:type="gramStart"/>
      <w:r w:rsidRPr="00D8591B">
        <w:rPr>
          <w:rFonts w:ascii="宋体" w:hAnsi="宋体" w:cs="Arial" w:hint="eastAsia"/>
          <w:b/>
          <w:spacing w:val="8"/>
          <w:kern w:val="0"/>
          <w:szCs w:val="21"/>
        </w:rPr>
        <w:t>本保障</w:t>
      </w:r>
      <w:proofErr w:type="gramEnd"/>
      <w:r w:rsidRPr="00D8591B">
        <w:rPr>
          <w:rFonts w:ascii="宋体" w:hAnsi="宋体" w:cs="Arial" w:hint="eastAsia"/>
          <w:b/>
          <w:spacing w:val="8"/>
          <w:kern w:val="0"/>
          <w:szCs w:val="21"/>
        </w:rPr>
        <w:t>范围内</w:t>
      </w:r>
      <w:r w:rsidRPr="00C03474">
        <w:rPr>
          <w:rFonts w:ascii="宋体" w:hAnsi="宋体" w:cs="Arial" w:hint="eastAsia"/>
          <w:spacing w:val="8"/>
          <w:kern w:val="0"/>
          <w:szCs w:val="21"/>
        </w:rPr>
        <w:t>。</w:t>
      </w:r>
    </w:p>
    <w:p w14:paraId="4DA784F0" w14:textId="77777777" w:rsidR="00D8591B" w:rsidRPr="00D8591B" w:rsidRDefault="00D8591B" w:rsidP="0029443C">
      <w:pPr>
        <w:pStyle w:val="a6"/>
        <w:spacing w:before="78"/>
        <w:ind w:left="840"/>
      </w:pPr>
      <w:r w:rsidRPr="00D8591B">
        <w:rPr>
          <w:rFonts w:hint="eastAsia"/>
        </w:rPr>
        <w:t>（</w:t>
      </w:r>
      <w:r w:rsidR="00B91812">
        <w:rPr>
          <w:rFonts w:hint="eastAsia"/>
        </w:rPr>
        <w:t>8</w:t>
      </w:r>
      <w:r w:rsidR="00B91812">
        <w:t>7</w:t>
      </w:r>
      <w:r w:rsidRPr="00D8591B">
        <w:rPr>
          <w:rFonts w:hint="eastAsia"/>
        </w:rPr>
        <w:t>）神经白塞病</w:t>
      </w:r>
    </w:p>
    <w:p w14:paraId="2EA3B73E" w14:textId="77777777" w:rsidR="00B91812"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白塞病是一种慢性全身性血管炎症性疾病，主要表现为复发性口腔溃疡、生殖器溃疡、眼炎及皮肤损害，并可累及大血管、神经系统、消化道、肺、肾等等。累及神经系统损害的白塞病称为神经白塞病。神经白塞病必须明确诊断，并且已经造成</w:t>
      </w:r>
      <w:proofErr w:type="gramStart"/>
      <w:r w:rsidRPr="00D8591B">
        <w:rPr>
          <w:rFonts w:ascii="宋体" w:hAnsi="宋体" w:cs="Arial" w:hint="eastAsia"/>
          <w:spacing w:val="8"/>
          <w:kern w:val="0"/>
          <w:szCs w:val="21"/>
        </w:rPr>
        <w:t>永久不</w:t>
      </w:r>
      <w:proofErr w:type="gramEnd"/>
      <w:r w:rsidRPr="00D8591B">
        <w:rPr>
          <w:rFonts w:ascii="宋体" w:hAnsi="宋体" w:cs="Arial" w:hint="eastAsia"/>
          <w:spacing w:val="8"/>
          <w:kern w:val="0"/>
          <w:szCs w:val="21"/>
        </w:rPr>
        <w:t>可逆的神经系统功能损害。</w:t>
      </w:r>
    </w:p>
    <w:p w14:paraId="59B98702" w14:textId="77777777" w:rsidR="00D8591B" w:rsidRPr="00D8591B" w:rsidRDefault="00C03474" w:rsidP="007611FF">
      <w:pPr>
        <w:pStyle w:val="a3"/>
        <w:ind w:firstLineChars="0"/>
        <w:rPr>
          <w:rFonts w:ascii="宋体" w:hAnsi="宋体" w:cs="Arial"/>
          <w:spacing w:val="8"/>
          <w:kern w:val="0"/>
          <w:szCs w:val="21"/>
        </w:rPr>
      </w:pPr>
      <w:r w:rsidRPr="00275EE9">
        <w:rPr>
          <w:rFonts w:ascii="宋体" w:hAnsi="宋体" w:cs="Arial" w:hint="eastAsia"/>
          <w:b/>
          <w:spacing w:val="8"/>
          <w:kern w:val="0"/>
          <w:szCs w:val="21"/>
        </w:rPr>
        <w:t>注</w:t>
      </w:r>
      <w:r w:rsidRPr="00275EE9">
        <w:rPr>
          <w:rFonts w:ascii="宋体" w:hAnsi="宋体" w:cs="Arial"/>
          <w:b/>
          <w:spacing w:val="8"/>
          <w:kern w:val="0"/>
          <w:szCs w:val="21"/>
        </w:rPr>
        <w:t>：</w:t>
      </w:r>
      <w:r w:rsidR="00275EE9" w:rsidRPr="00275EE9">
        <w:rPr>
          <w:rFonts w:ascii="宋体" w:hAnsi="宋体" w:cs="Arial" w:hint="eastAsia"/>
          <w:spacing w:val="8"/>
          <w:kern w:val="0"/>
          <w:szCs w:val="21"/>
        </w:rPr>
        <w:t>此处</w:t>
      </w:r>
      <w:proofErr w:type="gramStart"/>
      <w:r w:rsidR="00D8591B" w:rsidRPr="00275EE9">
        <w:rPr>
          <w:rFonts w:ascii="宋体" w:hAnsi="宋体" w:cs="Arial" w:hint="eastAsia"/>
          <w:spacing w:val="8"/>
          <w:kern w:val="0"/>
          <w:szCs w:val="21"/>
        </w:rPr>
        <w:t>永久不</w:t>
      </w:r>
      <w:proofErr w:type="gramEnd"/>
      <w:r w:rsidR="00D8591B" w:rsidRPr="00275EE9">
        <w:rPr>
          <w:rFonts w:ascii="宋体" w:hAnsi="宋体" w:cs="Arial" w:hint="eastAsia"/>
          <w:spacing w:val="8"/>
          <w:kern w:val="0"/>
          <w:szCs w:val="21"/>
        </w:rPr>
        <w:t>可逆的神经系统损害指被保险人持续180天无法独立完成下列基本日常生活活动之一：</w:t>
      </w:r>
    </w:p>
    <w:p w14:paraId="3D7D4E7D" w14:textId="77777777" w:rsidR="00D8591B" w:rsidRPr="00B91812" w:rsidRDefault="00D8591B" w:rsidP="00B91812">
      <w:pPr>
        <w:pStyle w:val="a3"/>
        <w:tabs>
          <w:tab w:val="left" w:pos="1785"/>
        </w:tabs>
        <w:ind w:leftChars="600" w:left="1575" w:hangingChars="150" w:hanging="315"/>
        <w:rPr>
          <w:rFonts w:ascii="黑体" w:eastAsia="黑体" w:hAnsi="黑体"/>
          <w:bCs/>
        </w:rPr>
      </w:pPr>
      <w:r w:rsidRPr="00B91812">
        <w:rPr>
          <w:rFonts w:ascii="黑体" w:eastAsia="黑体" w:hAnsi="黑体" w:hint="eastAsia"/>
          <w:bCs/>
        </w:rPr>
        <w:t>①</w:t>
      </w:r>
      <w:r w:rsidR="00B91812">
        <w:rPr>
          <w:rFonts w:ascii="黑体" w:eastAsia="黑体" w:hAnsi="黑体"/>
          <w:bCs/>
        </w:rPr>
        <w:tab/>
      </w:r>
      <w:r w:rsidRPr="00586FED">
        <w:rPr>
          <w:rFonts w:ascii="宋体" w:hAnsi="宋体" w:hint="eastAsia"/>
          <w:bCs/>
        </w:rPr>
        <w:t>移动：自己从一个房间到另一个房间；</w:t>
      </w:r>
    </w:p>
    <w:p w14:paraId="0B38E76E" w14:textId="77777777" w:rsidR="00D8591B" w:rsidRPr="00586FED" w:rsidRDefault="00D8591B" w:rsidP="00B91812">
      <w:pPr>
        <w:pStyle w:val="a3"/>
        <w:tabs>
          <w:tab w:val="left" w:pos="1785"/>
        </w:tabs>
        <w:ind w:leftChars="600" w:left="1575" w:hangingChars="150" w:hanging="315"/>
        <w:rPr>
          <w:rFonts w:ascii="宋体" w:hAnsi="宋体"/>
          <w:bCs/>
        </w:rPr>
      </w:pPr>
      <w:r w:rsidRPr="00B91812">
        <w:rPr>
          <w:rFonts w:ascii="黑体" w:eastAsia="黑体" w:hAnsi="黑体" w:hint="eastAsia"/>
          <w:bCs/>
        </w:rPr>
        <w:t>②</w:t>
      </w:r>
      <w:r w:rsidR="00B91812">
        <w:rPr>
          <w:rFonts w:ascii="黑体" w:eastAsia="黑体" w:hAnsi="黑体"/>
          <w:bCs/>
        </w:rPr>
        <w:tab/>
      </w:r>
      <w:r w:rsidRPr="00586FED">
        <w:rPr>
          <w:rFonts w:ascii="宋体" w:hAnsi="宋体" w:hint="eastAsia"/>
          <w:bCs/>
        </w:rPr>
        <w:t>进食：自己从已准备好的碗或碟中取食物放入口中。</w:t>
      </w:r>
    </w:p>
    <w:p w14:paraId="21132E85" w14:textId="77777777" w:rsidR="00D8591B" w:rsidRPr="00D8591B" w:rsidRDefault="00D8591B" w:rsidP="0029443C">
      <w:pPr>
        <w:pStyle w:val="a6"/>
        <w:spacing w:before="78"/>
        <w:ind w:left="840"/>
      </w:pPr>
      <w:r w:rsidRPr="00D8591B">
        <w:rPr>
          <w:rFonts w:hint="eastAsia"/>
        </w:rPr>
        <w:t>（</w:t>
      </w:r>
      <w:r w:rsidR="00B91812">
        <w:rPr>
          <w:rFonts w:hint="eastAsia"/>
        </w:rPr>
        <w:t>8</w:t>
      </w:r>
      <w:r w:rsidR="00B91812">
        <w:t>8</w:t>
      </w:r>
      <w:r w:rsidRPr="00D8591B">
        <w:rPr>
          <w:rFonts w:hint="eastAsia"/>
        </w:rPr>
        <w:t>）埃博拉病毒感染</w:t>
      </w:r>
    </w:p>
    <w:p w14:paraId="2A00D1E4" w14:textId="6D70C738" w:rsidR="00C618C5" w:rsidRDefault="00D8591B" w:rsidP="007611FF">
      <w:pPr>
        <w:pStyle w:val="a3"/>
        <w:ind w:firstLineChars="0"/>
        <w:rPr>
          <w:rFonts w:ascii="宋体" w:hAnsi="宋体" w:cs="Arial"/>
          <w:spacing w:val="8"/>
          <w:kern w:val="0"/>
          <w:szCs w:val="21"/>
        </w:rPr>
      </w:pPr>
      <w:proofErr w:type="gramStart"/>
      <w:r w:rsidRPr="00D8591B">
        <w:rPr>
          <w:rFonts w:ascii="宋体" w:hAnsi="宋体" w:cs="Arial" w:hint="eastAsia"/>
          <w:spacing w:val="8"/>
          <w:kern w:val="0"/>
          <w:szCs w:val="21"/>
        </w:rPr>
        <w:t>受埃博</w:t>
      </w:r>
      <w:proofErr w:type="gramEnd"/>
      <w:r w:rsidRPr="00D8591B">
        <w:rPr>
          <w:rFonts w:ascii="宋体" w:hAnsi="宋体" w:cs="Arial" w:hint="eastAsia"/>
          <w:spacing w:val="8"/>
          <w:kern w:val="0"/>
          <w:szCs w:val="21"/>
        </w:rPr>
        <w:t>拉病毒感染导致出血性发热</w:t>
      </w:r>
      <w:r w:rsidR="00C618C5">
        <w:rPr>
          <w:rFonts w:ascii="宋体" w:hAnsi="宋体" w:cs="Arial" w:hint="eastAsia"/>
          <w:spacing w:val="8"/>
          <w:kern w:val="0"/>
          <w:szCs w:val="21"/>
        </w:rPr>
        <w:t>，且</w:t>
      </w:r>
      <w:r w:rsidR="00C618C5" w:rsidRPr="00D8591B">
        <w:rPr>
          <w:rFonts w:ascii="宋体" w:hAnsi="宋体" w:cs="Arial" w:hint="eastAsia"/>
          <w:spacing w:val="8"/>
          <w:kern w:val="0"/>
          <w:szCs w:val="21"/>
        </w:rPr>
        <w:t>必须符合所有以下条件：</w:t>
      </w:r>
    </w:p>
    <w:p w14:paraId="0F4E31CE" w14:textId="1A9796E6" w:rsidR="00C618C5" w:rsidRPr="00C618C5" w:rsidRDefault="00C618C5" w:rsidP="00C618C5">
      <w:pPr>
        <w:pStyle w:val="a3"/>
        <w:tabs>
          <w:tab w:val="left" w:pos="1785"/>
        </w:tabs>
        <w:ind w:leftChars="600" w:left="1575" w:hangingChars="150" w:hanging="315"/>
        <w:rPr>
          <w:rFonts w:ascii="黑体" w:eastAsia="黑体" w:hAnsi="黑体"/>
          <w:bCs/>
        </w:rPr>
      </w:pPr>
      <w:r w:rsidRPr="00B91812">
        <w:rPr>
          <w:rFonts w:ascii="黑体" w:eastAsia="黑体" w:hAnsi="黑体" w:hint="eastAsia"/>
          <w:bCs/>
        </w:rPr>
        <w:t>①</w:t>
      </w:r>
      <w:r>
        <w:rPr>
          <w:rFonts w:ascii="黑体" w:eastAsia="黑体" w:hAnsi="黑体"/>
          <w:bCs/>
        </w:rPr>
        <w:tab/>
      </w:r>
      <w:r w:rsidR="00D8591B" w:rsidRPr="005B715C">
        <w:rPr>
          <w:rFonts w:asciiTheme="minorEastAsia" w:hAnsiTheme="minorEastAsia" w:hint="eastAsia"/>
        </w:rPr>
        <w:t>埃博拉病必须经传染病专科医生确诊</w:t>
      </w:r>
      <w:r w:rsidRPr="00C618C5">
        <w:rPr>
          <w:rFonts w:asciiTheme="minorEastAsia" w:eastAsiaTheme="minorEastAsia" w:hAnsiTheme="minorEastAsia" w:hint="eastAsia"/>
          <w:bCs/>
        </w:rPr>
        <w:t>；</w:t>
      </w:r>
    </w:p>
    <w:p w14:paraId="03C04EE8" w14:textId="4484AA3B" w:rsidR="00C618C5" w:rsidRPr="00C618C5" w:rsidRDefault="00C618C5" w:rsidP="00C618C5">
      <w:pPr>
        <w:pStyle w:val="a3"/>
        <w:tabs>
          <w:tab w:val="left" w:pos="1785"/>
        </w:tabs>
        <w:ind w:leftChars="600" w:left="1575" w:hangingChars="150" w:hanging="315"/>
        <w:rPr>
          <w:rFonts w:asciiTheme="minorEastAsia" w:eastAsiaTheme="minorEastAsia" w:hAnsiTheme="minorEastAsia"/>
          <w:bCs/>
        </w:rPr>
      </w:pPr>
      <w:r w:rsidRPr="00B91812">
        <w:rPr>
          <w:rFonts w:ascii="黑体" w:eastAsia="黑体" w:hAnsi="黑体" w:hint="eastAsia"/>
          <w:bCs/>
        </w:rPr>
        <w:t>②</w:t>
      </w:r>
      <w:r>
        <w:rPr>
          <w:rFonts w:ascii="黑体" w:eastAsia="黑体" w:hAnsi="黑体"/>
          <w:bCs/>
        </w:rPr>
        <w:tab/>
      </w:r>
      <w:r w:rsidR="00D8591B" w:rsidRPr="005B715C">
        <w:rPr>
          <w:rFonts w:asciiTheme="minorEastAsia" w:hAnsiTheme="minorEastAsia" w:hint="eastAsia"/>
        </w:rPr>
        <w:t>埃博拉病毒的存在必须经过实验室检查证实</w:t>
      </w:r>
      <w:r w:rsidRPr="00C618C5">
        <w:rPr>
          <w:rFonts w:asciiTheme="minorEastAsia" w:eastAsiaTheme="minorEastAsia" w:hAnsiTheme="minorEastAsia" w:hint="eastAsia"/>
          <w:bCs/>
        </w:rPr>
        <w:t>；</w:t>
      </w:r>
    </w:p>
    <w:p w14:paraId="77EC69B2" w14:textId="4ADDE5C0" w:rsidR="00D8591B" w:rsidRPr="005B715C" w:rsidRDefault="00C618C5" w:rsidP="005B715C">
      <w:pPr>
        <w:pStyle w:val="a3"/>
        <w:tabs>
          <w:tab w:val="left" w:pos="1785"/>
        </w:tabs>
        <w:ind w:leftChars="600" w:left="1575" w:hangingChars="150" w:hanging="315"/>
        <w:rPr>
          <w:rFonts w:asciiTheme="minorEastAsia" w:hAnsiTheme="minorEastAsia"/>
        </w:rPr>
      </w:pPr>
      <w:r w:rsidRPr="00C618C5">
        <w:rPr>
          <w:rFonts w:ascii="黑体" w:eastAsia="黑体" w:hAnsi="黑体" w:hint="eastAsia"/>
          <w:bCs/>
        </w:rPr>
        <w:t>③</w:t>
      </w:r>
      <w:r>
        <w:rPr>
          <w:rFonts w:ascii="黑体" w:eastAsia="黑体" w:hAnsi="黑体"/>
          <w:bCs/>
        </w:rPr>
        <w:tab/>
      </w:r>
      <w:r w:rsidR="00D8591B" w:rsidRPr="005B715C">
        <w:rPr>
          <w:rFonts w:asciiTheme="minorEastAsia" w:hAnsiTheme="minorEastAsia" w:hint="eastAsia"/>
        </w:rPr>
        <w:t>该病必须从症状开始后</w:t>
      </w:r>
      <w:r w:rsidR="00B91812" w:rsidRPr="005B715C">
        <w:rPr>
          <w:rFonts w:asciiTheme="minorEastAsia" w:hAnsiTheme="minorEastAsia"/>
        </w:rPr>
        <w:t>30</w:t>
      </w:r>
      <w:r w:rsidR="00D8591B" w:rsidRPr="005B715C">
        <w:rPr>
          <w:rFonts w:asciiTheme="minorEastAsia" w:hAnsiTheme="minorEastAsia" w:hint="eastAsia"/>
        </w:rPr>
        <w:t>天后持续出现并发症。</w:t>
      </w:r>
    </w:p>
    <w:p w14:paraId="439FD982" w14:textId="77777777" w:rsidR="00D8591B" w:rsidRPr="00D8591B" w:rsidRDefault="00D8591B" w:rsidP="0029443C">
      <w:pPr>
        <w:pStyle w:val="a6"/>
        <w:spacing w:before="78"/>
        <w:ind w:left="840"/>
      </w:pPr>
      <w:r w:rsidRPr="00D8591B">
        <w:rPr>
          <w:rFonts w:hint="eastAsia"/>
        </w:rPr>
        <w:t>（</w:t>
      </w:r>
      <w:r w:rsidR="00B91812">
        <w:rPr>
          <w:rFonts w:hint="eastAsia"/>
        </w:rPr>
        <w:t>8</w:t>
      </w:r>
      <w:r w:rsidR="00B91812">
        <w:t>9</w:t>
      </w:r>
      <w:r w:rsidRPr="00D8591B">
        <w:rPr>
          <w:rFonts w:hint="eastAsia"/>
        </w:rPr>
        <w:t>）主动脉夹层血肿</w:t>
      </w:r>
    </w:p>
    <w:p w14:paraId="66683634"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指主动脉壁在受到某些病理因素的破坏后，高速、高压的主动脉血流将其内膜撕裂，以致主动脉腔内的血流通过主动脉内膜的破裂口进入主动脉内壁而形成血肿。被保险人需通过</w:t>
      </w:r>
      <w:r w:rsidR="00B91812">
        <w:rPr>
          <w:rFonts w:ascii="宋体" w:hAnsi="宋体" w:cs="Arial"/>
          <w:spacing w:val="8"/>
          <w:kern w:val="0"/>
          <w:szCs w:val="21"/>
        </w:rPr>
        <w:t>X</w:t>
      </w:r>
      <w:r w:rsidRPr="00D8591B">
        <w:rPr>
          <w:rFonts w:ascii="宋体" w:hAnsi="宋体" w:cs="Arial" w:hint="eastAsia"/>
          <w:spacing w:val="8"/>
          <w:kern w:val="0"/>
          <w:szCs w:val="21"/>
        </w:rPr>
        <w:t>线断层扫描（CT）、磁共振扫描（MRI）、磁共振血管检验法（MRA）或血管扫描等检查，并且实施了胸腹切开的直视主动脉手术。</w:t>
      </w:r>
    </w:p>
    <w:p w14:paraId="46F44AE6" w14:textId="77777777" w:rsidR="00D8591B" w:rsidRPr="00D8591B" w:rsidRDefault="00D8591B" w:rsidP="0029443C">
      <w:pPr>
        <w:pStyle w:val="a6"/>
        <w:spacing w:before="78"/>
        <w:ind w:left="840"/>
      </w:pPr>
      <w:r w:rsidRPr="00D8591B">
        <w:rPr>
          <w:rFonts w:hint="eastAsia"/>
        </w:rPr>
        <w:t>（</w:t>
      </w:r>
      <w:r w:rsidR="002F69B8">
        <w:rPr>
          <w:rFonts w:hint="eastAsia"/>
        </w:rPr>
        <w:t>9</w:t>
      </w:r>
      <w:r w:rsidR="002F69B8">
        <w:t>0</w:t>
      </w:r>
      <w:r w:rsidRPr="00D8591B">
        <w:rPr>
          <w:rFonts w:hint="eastAsia"/>
        </w:rPr>
        <w:t>）重症急性坏死性筋膜炎</w:t>
      </w:r>
    </w:p>
    <w:p w14:paraId="24EA2383"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是一种由细菌侵入皮下组织和筋膜引起的急性坏死性软组织感染，可伴有毒血症、败血症、中毒性休克、弥漫性血管内凝血及多器官衰竭。必须满足以下所有条件：</w:t>
      </w:r>
    </w:p>
    <w:p w14:paraId="456116C8" w14:textId="77777777" w:rsidR="00D8591B" w:rsidRPr="00B91812" w:rsidRDefault="00D8591B" w:rsidP="00B91812">
      <w:pPr>
        <w:pStyle w:val="a3"/>
        <w:tabs>
          <w:tab w:val="left" w:pos="1785"/>
        </w:tabs>
        <w:ind w:leftChars="600" w:left="1575" w:hangingChars="150" w:hanging="315"/>
        <w:rPr>
          <w:rFonts w:ascii="黑体" w:eastAsia="黑体" w:hAnsi="黑体"/>
          <w:bCs/>
        </w:rPr>
      </w:pPr>
      <w:r w:rsidRPr="00B91812">
        <w:rPr>
          <w:rFonts w:ascii="黑体" w:eastAsia="黑体" w:hAnsi="黑体" w:hint="eastAsia"/>
          <w:bCs/>
        </w:rPr>
        <w:t>①</w:t>
      </w:r>
      <w:r w:rsidR="00B91812">
        <w:rPr>
          <w:rFonts w:ascii="黑体" w:eastAsia="黑体" w:hAnsi="黑体"/>
          <w:bCs/>
        </w:rPr>
        <w:tab/>
      </w:r>
      <w:r w:rsidRPr="00586FED">
        <w:rPr>
          <w:rFonts w:ascii="宋体" w:hAnsi="宋体" w:hint="eastAsia"/>
          <w:bCs/>
        </w:rPr>
        <w:t>细菌培养和临床表现符合坏死性筋膜炎诊断标准；</w:t>
      </w:r>
    </w:p>
    <w:p w14:paraId="38B3C75B" w14:textId="77777777" w:rsidR="00D8591B" w:rsidRPr="00586FED" w:rsidRDefault="00D8591B" w:rsidP="00B91812">
      <w:pPr>
        <w:pStyle w:val="a3"/>
        <w:tabs>
          <w:tab w:val="left" w:pos="1785"/>
        </w:tabs>
        <w:ind w:leftChars="600" w:left="1575" w:hangingChars="150" w:hanging="315"/>
        <w:rPr>
          <w:rFonts w:ascii="宋体" w:hAnsi="宋体"/>
          <w:bCs/>
        </w:rPr>
      </w:pPr>
      <w:r w:rsidRPr="00B91812">
        <w:rPr>
          <w:rFonts w:ascii="黑体" w:eastAsia="黑体" w:hAnsi="黑体" w:hint="eastAsia"/>
          <w:bCs/>
        </w:rPr>
        <w:t>②</w:t>
      </w:r>
      <w:r w:rsidR="00B91812">
        <w:rPr>
          <w:rFonts w:ascii="黑体" w:eastAsia="黑体" w:hAnsi="黑体"/>
          <w:bCs/>
        </w:rPr>
        <w:tab/>
      </w:r>
      <w:r w:rsidRPr="00586FED">
        <w:rPr>
          <w:rFonts w:ascii="宋体" w:hAnsi="宋体" w:hint="eastAsia"/>
          <w:bCs/>
        </w:rPr>
        <w:t>病情迅速恶化，有脓毒血症表现；</w:t>
      </w:r>
    </w:p>
    <w:p w14:paraId="63F3B996" w14:textId="77777777" w:rsidR="00D8591B" w:rsidRPr="00586FED" w:rsidRDefault="00D8591B" w:rsidP="00B91812">
      <w:pPr>
        <w:pStyle w:val="a3"/>
        <w:tabs>
          <w:tab w:val="left" w:pos="1785"/>
        </w:tabs>
        <w:ind w:leftChars="600" w:left="1575" w:hangingChars="150" w:hanging="315"/>
        <w:rPr>
          <w:rFonts w:ascii="宋体" w:hAnsi="宋体"/>
          <w:bCs/>
        </w:rPr>
      </w:pPr>
      <w:r w:rsidRPr="00B91812">
        <w:rPr>
          <w:rFonts w:ascii="黑体" w:eastAsia="黑体" w:hAnsi="黑体" w:hint="eastAsia"/>
          <w:bCs/>
        </w:rPr>
        <w:t>③</w:t>
      </w:r>
      <w:r w:rsidR="00B91812">
        <w:rPr>
          <w:rFonts w:ascii="黑体" w:eastAsia="黑体" w:hAnsi="黑体"/>
          <w:bCs/>
        </w:rPr>
        <w:tab/>
      </w:r>
      <w:r w:rsidRPr="00586FED">
        <w:rPr>
          <w:rFonts w:ascii="宋体" w:hAnsi="宋体" w:hint="eastAsia"/>
          <w:bCs/>
        </w:rPr>
        <w:t>受感染肢体被截肢（自腕关节或踝关节近端）。</w:t>
      </w:r>
    </w:p>
    <w:p w14:paraId="18238CEE" w14:textId="77777777" w:rsidR="00D8591B" w:rsidRPr="00D8591B" w:rsidRDefault="00D8591B" w:rsidP="0029443C">
      <w:pPr>
        <w:pStyle w:val="a6"/>
        <w:spacing w:before="78"/>
        <w:ind w:left="840"/>
      </w:pPr>
      <w:r w:rsidRPr="00D8591B">
        <w:rPr>
          <w:rFonts w:hint="eastAsia"/>
        </w:rPr>
        <w:t>（</w:t>
      </w:r>
      <w:r w:rsidR="002F69B8">
        <w:rPr>
          <w:rFonts w:hint="eastAsia"/>
        </w:rPr>
        <w:t>9</w:t>
      </w:r>
      <w:r w:rsidR="002F69B8">
        <w:t>1</w:t>
      </w:r>
      <w:r w:rsidRPr="00D8591B">
        <w:rPr>
          <w:rFonts w:hint="eastAsia"/>
        </w:rPr>
        <w:t>）骨髓纤维化</w:t>
      </w:r>
    </w:p>
    <w:p w14:paraId="26E24D58"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原发性骨髓纤维化为原因不明的骨髓中成纤维细胞增殖，伴有髓外造血，表现为进行性贫血、脾肿大等症状。</w:t>
      </w:r>
      <w:proofErr w:type="gramStart"/>
      <w:r w:rsidRPr="00C618C5">
        <w:rPr>
          <w:rFonts w:ascii="宋体" w:hAnsi="宋体" w:cs="Arial" w:hint="eastAsia"/>
          <w:spacing w:val="8"/>
          <w:kern w:val="0"/>
          <w:szCs w:val="21"/>
        </w:rPr>
        <w:t>本疾病</w:t>
      </w:r>
      <w:proofErr w:type="gramEnd"/>
      <w:r w:rsidRPr="00C618C5">
        <w:rPr>
          <w:rFonts w:ascii="宋体" w:hAnsi="宋体" w:cs="Arial" w:hint="eastAsia"/>
          <w:spacing w:val="8"/>
          <w:kern w:val="0"/>
          <w:szCs w:val="21"/>
        </w:rPr>
        <w:t>须根据骨髓的活组织检查和周围血象检查由医院血液科专科医生明确诊断</w:t>
      </w:r>
      <w:r w:rsidRPr="00D8591B">
        <w:rPr>
          <w:rFonts w:ascii="宋体" w:hAnsi="宋体" w:cs="Arial" w:hint="eastAsia"/>
          <w:spacing w:val="8"/>
          <w:kern w:val="0"/>
          <w:szCs w:val="21"/>
        </w:rPr>
        <w:t>，并至少符合下列条件中的三项，且符合条件的状态持续180天及以上，并已经实际实施了针对此症的治疗：</w:t>
      </w:r>
    </w:p>
    <w:p w14:paraId="52BDFC5D" w14:textId="77777777" w:rsidR="00D8591B" w:rsidRPr="00586FED" w:rsidRDefault="00D8591B" w:rsidP="002F69B8">
      <w:pPr>
        <w:pStyle w:val="a3"/>
        <w:tabs>
          <w:tab w:val="left" w:pos="1785"/>
        </w:tabs>
        <w:ind w:leftChars="600" w:left="1575" w:hangingChars="150" w:hanging="315"/>
        <w:rPr>
          <w:rFonts w:ascii="宋体" w:hAnsi="宋体"/>
          <w:bCs/>
        </w:rPr>
      </w:pPr>
      <w:r w:rsidRPr="002F69B8">
        <w:rPr>
          <w:rFonts w:ascii="黑体" w:eastAsia="黑体" w:hAnsi="黑体" w:hint="eastAsia"/>
          <w:bCs/>
        </w:rPr>
        <w:t>①</w:t>
      </w:r>
      <w:r w:rsidR="002F69B8">
        <w:rPr>
          <w:rFonts w:ascii="黑体" w:eastAsia="黑体" w:hAnsi="黑体"/>
          <w:bCs/>
        </w:rPr>
        <w:tab/>
      </w:r>
      <w:r w:rsidRPr="00586FED">
        <w:rPr>
          <w:rFonts w:ascii="宋体" w:hAnsi="宋体" w:hint="eastAsia"/>
          <w:bCs/>
        </w:rPr>
        <w:t>血红蛋白</w:t>
      </w:r>
      <w:r w:rsidR="00B63A4A" w:rsidRPr="00586FED">
        <w:rPr>
          <w:rFonts w:ascii="宋体" w:hAnsi="宋体" w:hint="eastAsia"/>
          <w:bCs/>
        </w:rPr>
        <w:t>＜</w:t>
      </w:r>
      <w:r w:rsidRPr="00586FED">
        <w:rPr>
          <w:rFonts w:ascii="宋体" w:hAnsi="宋体" w:hint="eastAsia"/>
          <w:bCs/>
        </w:rPr>
        <w:t>100g/L；</w:t>
      </w:r>
    </w:p>
    <w:p w14:paraId="5D875BFE" w14:textId="77777777" w:rsidR="00D8591B" w:rsidRPr="00586FED" w:rsidRDefault="00D8591B" w:rsidP="002F69B8">
      <w:pPr>
        <w:pStyle w:val="a3"/>
        <w:tabs>
          <w:tab w:val="left" w:pos="1785"/>
        </w:tabs>
        <w:ind w:leftChars="600" w:left="1575" w:hangingChars="150" w:hanging="315"/>
        <w:rPr>
          <w:rFonts w:ascii="宋体" w:hAnsi="宋体"/>
          <w:bCs/>
        </w:rPr>
      </w:pPr>
      <w:r w:rsidRPr="002F69B8">
        <w:rPr>
          <w:rFonts w:ascii="黑体" w:eastAsia="黑体" w:hAnsi="黑体" w:hint="eastAsia"/>
          <w:bCs/>
        </w:rPr>
        <w:t>②</w:t>
      </w:r>
      <w:r w:rsidR="002F69B8">
        <w:rPr>
          <w:rFonts w:ascii="黑体" w:eastAsia="黑体" w:hAnsi="黑体"/>
          <w:bCs/>
        </w:rPr>
        <w:tab/>
      </w:r>
      <w:r w:rsidRPr="00586FED">
        <w:rPr>
          <w:rFonts w:ascii="宋体" w:hAnsi="宋体" w:hint="eastAsia"/>
          <w:bCs/>
        </w:rPr>
        <w:t>白细胞计数</w:t>
      </w:r>
      <w:r w:rsidR="00B63A4A" w:rsidRPr="00586FED">
        <w:rPr>
          <w:rFonts w:ascii="宋体" w:hAnsi="宋体" w:hint="eastAsia"/>
          <w:bCs/>
        </w:rPr>
        <w:t>＞</w:t>
      </w:r>
      <w:r w:rsidRPr="00586FED">
        <w:rPr>
          <w:rFonts w:ascii="宋体" w:hAnsi="宋体" w:hint="eastAsia"/>
          <w:bCs/>
        </w:rPr>
        <w:t>25×10</w:t>
      </w:r>
      <w:r w:rsidRPr="00586FED">
        <w:rPr>
          <w:rFonts w:ascii="宋体" w:hAnsi="宋体" w:hint="eastAsia"/>
          <w:bCs/>
          <w:vertAlign w:val="superscript"/>
        </w:rPr>
        <w:t>9</w:t>
      </w:r>
      <w:r w:rsidRPr="00586FED">
        <w:rPr>
          <w:rFonts w:ascii="宋体" w:hAnsi="宋体" w:hint="eastAsia"/>
          <w:bCs/>
        </w:rPr>
        <w:t>/L；</w:t>
      </w:r>
    </w:p>
    <w:p w14:paraId="2CE101CE" w14:textId="77777777" w:rsidR="00EA04ED" w:rsidRPr="00586FED" w:rsidRDefault="00D8591B" w:rsidP="002F69B8">
      <w:pPr>
        <w:pStyle w:val="a3"/>
        <w:tabs>
          <w:tab w:val="left" w:pos="1785"/>
        </w:tabs>
        <w:ind w:leftChars="600" w:left="1575" w:hangingChars="150" w:hanging="315"/>
        <w:rPr>
          <w:rFonts w:ascii="宋体" w:hAnsi="宋体"/>
          <w:bCs/>
        </w:rPr>
      </w:pPr>
      <w:r w:rsidRPr="002F69B8">
        <w:rPr>
          <w:rFonts w:ascii="黑体" w:eastAsia="黑体" w:hAnsi="黑体" w:hint="eastAsia"/>
          <w:bCs/>
        </w:rPr>
        <w:t>③</w:t>
      </w:r>
      <w:r w:rsidR="002F69B8">
        <w:rPr>
          <w:rFonts w:ascii="黑体" w:eastAsia="黑体" w:hAnsi="黑体"/>
          <w:bCs/>
        </w:rPr>
        <w:tab/>
      </w:r>
      <w:r w:rsidRPr="00586FED">
        <w:rPr>
          <w:rFonts w:ascii="宋体" w:hAnsi="宋体" w:hint="eastAsia"/>
          <w:bCs/>
        </w:rPr>
        <w:t>外周血原始细胞≥1%；</w:t>
      </w:r>
    </w:p>
    <w:p w14:paraId="4F0F1034" w14:textId="77777777" w:rsidR="00D8591B" w:rsidRPr="00586FED" w:rsidRDefault="00D8591B" w:rsidP="002F69B8">
      <w:pPr>
        <w:pStyle w:val="a3"/>
        <w:tabs>
          <w:tab w:val="left" w:pos="1785"/>
        </w:tabs>
        <w:ind w:leftChars="600" w:left="1575" w:hangingChars="150" w:hanging="315"/>
        <w:rPr>
          <w:rFonts w:ascii="宋体" w:hAnsi="宋体"/>
          <w:bCs/>
        </w:rPr>
      </w:pPr>
      <w:r w:rsidRPr="002F69B8">
        <w:rPr>
          <w:rFonts w:ascii="黑体" w:eastAsia="黑体" w:hAnsi="黑体" w:hint="eastAsia"/>
          <w:bCs/>
        </w:rPr>
        <w:t>④</w:t>
      </w:r>
      <w:r w:rsidR="002F69B8">
        <w:rPr>
          <w:rFonts w:ascii="黑体" w:eastAsia="黑体" w:hAnsi="黑体"/>
          <w:bCs/>
        </w:rPr>
        <w:tab/>
      </w:r>
      <w:r w:rsidRPr="00586FED">
        <w:rPr>
          <w:rFonts w:ascii="宋体" w:hAnsi="宋体" w:hint="eastAsia"/>
          <w:bCs/>
        </w:rPr>
        <w:t>血小板计数</w:t>
      </w:r>
      <w:r w:rsidR="00B63A4A" w:rsidRPr="00586FED">
        <w:rPr>
          <w:rFonts w:ascii="宋体" w:hAnsi="宋体" w:hint="eastAsia"/>
          <w:bCs/>
        </w:rPr>
        <w:t>＜</w:t>
      </w:r>
      <w:r w:rsidRPr="00586FED">
        <w:rPr>
          <w:rFonts w:ascii="宋体" w:hAnsi="宋体" w:hint="eastAsia"/>
          <w:bCs/>
        </w:rPr>
        <w:t>100×10</w:t>
      </w:r>
      <w:r w:rsidRPr="00586FED">
        <w:rPr>
          <w:rFonts w:ascii="宋体" w:hAnsi="宋体" w:hint="eastAsia"/>
          <w:bCs/>
          <w:vertAlign w:val="superscript"/>
        </w:rPr>
        <w:t>9</w:t>
      </w:r>
      <w:r w:rsidRPr="00586FED">
        <w:rPr>
          <w:rFonts w:ascii="宋体" w:hAnsi="宋体" w:hint="eastAsia"/>
          <w:bCs/>
        </w:rPr>
        <w:t>/L。</w:t>
      </w:r>
    </w:p>
    <w:p w14:paraId="0FED88F7" w14:textId="77777777" w:rsidR="00D8591B" w:rsidRPr="00B63A4A" w:rsidRDefault="00D8591B" w:rsidP="007611FF">
      <w:pPr>
        <w:pStyle w:val="a3"/>
        <w:ind w:firstLine="454"/>
        <w:rPr>
          <w:rFonts w:ascii="宋体" w:hAnsi="宋体" w:cs="Arial"/>
          <w:b/>
          <w:spacing w:val="8"/>
          <w:kern w:val="0"/>
          <w:szCs w:val="21"/>
        </w:rPr>
      </w:pPr>
      <w:r w:rsidRPr="00B63A4A">
        <w:rPr>
          <w:rFonts w:ascii="宋体" w:hAnsi="宋体" w:cs="Arial" w:hint="eastAsia"/>
          <w:b/>
          <w:spacing w:val="8"/>
          <w:kern w:val="0"/>
          <w:szCs w:val="21"/>
        </w:rPr>
        <w:t>任何其它病因导致的继发性骨髓纤维化不在保障范围内。</w:t>
      </w:r>
    </w:p>
    <w:p w14:paraId="26AC18B0" w14:textId="77777777" w:rsidR="00D8591B" w:rsidRPr="00D8591B" w:rsidRDefault="00D8591B" w:rsidP="0029443C">
      <w:pPr>
        <w:pStyle w:val="a6"/>
        <w:spacing w:before="78"/>
        <w:ind w:left="840"/>
      </w:pPr>
      <w:r w:rsidRPr="00D8591B">
        <w:rPr>
          <w:rFonts w:hint="eastAsia"/>
        </w:rPr>
        <w:t>（</w:t>
      </w:r>
      <w:r w:rsidR="002F69B8">
        <w:rPr>
          <w:rFonts w:hint="eastAsia"/>
        </w:rPr>
        <w:t>9</w:t>
      </w:r>
      <w:r w:rsidR="002F69B8">
        <w:t>2</w:t>
      </w:r>
      <w:r w:rsidRPr="00D8591B">
        <w:rPr>
          <w:rFonts w:hint="eastAsia"/>
        </w:rPr>
        <w:t>）严重慢性缩窄性心包炎</w:t>
      </w:r>
    </w:p>
    <w:p w14:paraId="333BF12E"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由于慢性心包炎症导致心包脏层和壁层广泛瘢痕粘连、增厚和钙化，心</w:t>
      </w:r>
      <w:r w:rsidRPr="00D8591B">
        <w:rPr>
          <w:rFonts w:ascii="宋体" w:hAnsi="宋体" w:cs="Arial" w:hint="eastAsia"/>
          <w:spacing w:val="8"/>
          <w:kern w:val="0"/>
          <w:szCs w:val="21"/>
        </w:rPr>
        <w:lastRenderedPageBreak/>
        <w:t>包腔闭塞，形成一个纤维瘢痕外壳，使心脏和大血管根部受压，阻碍心脏的舒张。被保险人被明确诊断为慢性缩窄性心包炎且必须满足以下所有条件：</w:t>
      </w:r>
    </w:p>
    <w:p w14:paraId="1DA03200" w14:textId="77777777" w:rsidR="00D8591B" w:rsidRPr="002F69B8" w:rsidRDefault="00D8591B" w:rsidP="002F69B8">
      <w:pPr>
        <w:pStyle w:val="a3"/>
        <w:tabs>
          <w:tab w:val="left" w:pos="1785"/>
        </w:tabs>
        <w:ind w:leftChars="600" w:left="1575" w:hangingChars="150" w:hanging="315"/>
        <w:rPr>
          <w:rFonts w:ascii="黑体" w:eastAsia="黑体" w:hAnsi="黑体"/>
          <w:bCs/>
        </w:rPr>
      </w:pPr>
      <w:r w:rsidRPr="002F69B8">
        <w:rPr>
          <w:rFonts w:ascii="黑体" w:eastAsia="黑体" w:hAnsi="黑体" w:hint="eastAsia"/>
          <w:bCs/>
        </w:rPr>
        <w:t>①</w:t>
      </w:r>
      <w:r w:rsidR="002F69B8">
        <w:rPr>
          <w:rFonts w:ascii="黑体" w:eastAsia="黑体" w:hAnsi="黑体"/>
          <w:bCs/>
        </w:rPr>
        <w:tab/>
      </w:r>
      <w:r w:rsidRPr="00586FED">
        <w:rPr>
          <w:rFonts w:ascii="宋体" w:hAnsi="宋体" w:hint="eastAsia"/>
          <w:bCs/>
        </w:rPr>
        <w:t>心功能衰竭达到美国纽约心脏病学会心功能状态分级Ⅳ级，并持续180天以上；</w:t>
      </w:r>
    </w:p>
    <w:p w14:paraId="25AAFDFF" w14:textId="77777777" w:rsidR="00D8591B" w:rsidRPr="00586FED" w:rsidRDefault="00D8591B" w:rsidP="002F69B8">
      <w:pPr>
        <w:pStyle w:val="a3"/>
        <w:tabs>
          <w:tab w:val="left" w:pos="1785"/>
        </w:tabs>
        <w:ind w:leftChars="600" w:left="1575" w:hangingChars="150" w:hanging="315"/>
        <w:rPr>
          <w:rFonts w:ascii="宋体" w:hAnsi="宋体"/>
          <w:bCs/>
        </w:rPr>
      </w:pPr>
      <w:r w:rsidRPr="002F69B8">
        <w:rPr>
          <w:rFonts w:ascii="黑体" w:eastAsia="黑体" w:hAnsi="黑体" w:hint="eastAsia"/>
          <w:bCs/>
        </w:rPr>
        <w:t>②</w:t>
      </w:r>
      <w:r w:rsidR="002F69B8">
        <w:rPr>
          <w:rFonts w:ascii="黑体" w:eastAsia="黑体" w:hAnsi="黑体"/>
          <w:bCs/>
        </w:rPr>
        <w:tab/>
      </w:r>
      <w:r w:rsidRPr="00586FED">
        <w:rPr>
          <w:rFonts w:ascii="宋体" w:hAnsi="宋体" w:hint="eastAsia"/>
          <w:bCs/>
        </w:rPr>
        <w:t>实际接收了以下任何一种手术路径的心包剥脱或心包切除手术；手术路径：胸骨正中切口；双侧前胸切口；左前胸肋间切口。</w:t>
      </w:r>
    </w:p>
    <w:p w14:paraId="2BDEEADE" w14:textId="77777777" w:rsidR="00D8591B" w:rsidRPr="002F69B8" w:rsidRDefault="00D8591B" w:rsidP="007611FF">
      <w:pPr>
        <w:pStyle w:val="a3"/>
        <w:ind w:firstLine="454"/>
        <w:rPr>
          <w:rFonts w:ascii="宋体" w:hAnsi="宋体" w:cs="Arial"/>
          <w:b/>
          <w:spacing w:val="8"/>
          <w:kern w:val="0"/>
          <w:szCs w:val="21"/>
        </w:rPr>
      </w:pPr>
      <w:r w:rsidRPr="002F69B8">
        <w:rPr>
          <w:rFonts w:ascii="宋体" w:hAnsi="宋体" w:cs="Arial" w:hint="eastAsia"/>
          <w:b/>
          <w:spacing w:val="8"/>
          <w:kern w:val="0"/>
          <w:szCs w:val="21"/>
        </w:rPr>
        <w:t>经胸腔镜、胸壁打孔进行的手术、心包粘连松解手术不在保障范围内。</w:t>
      </w:r>
    </w:p>
    <w:p w14:paraId="21E50836" w14:textId="77777777" w:rsidR="00D8591B" w:rsidRPr="00D8591B" w:rsidRDefault="00D8591B" w:rsidP="0029443C">
      <w:pPr>
        <w:pStyle w:val="a6"/>
        <w:spacing w:before="78"/>
        <w:ind w:left="840"/>
      </w:pPr>
      <w:r w:rsidRPr="00D8591B">
        <w:rPr>
          <w:rFonts w:hint="eastAsia"/>
        </w:rPr>
        <w:t>（</w:t>
      </w:r>
      <w:r w:rsidR="002F69B8">
        <w:rPr>
          <w:rFonts w:hint="eastAsia"/>
        </w:rPr>
        <w:t>9</w:t>
      </w:r>
      <w:r w:rsidR="002F69B8">
        <w:t>3</w:t>
      </w:r>
      <w:r w:rsidRPr="00D8591B">
        <w:rPr>
          <w:rFonts w:hint="eastAsia"/>
        </w:rPr>
        <w:t>）主动脉夹层瘤</w:t>
      </w:r>
    </w:p>
    <w:p w14:paraId="6A78D6FB" w14:textId="77777777" w:rsidR="00D8591B" w:rsidRPr="00D8591B" w:rsidRDefault="00D8591B" w:rsidP="007611FF">
      <w:pPr>
        <w:pStyle w:val="a3"/>
        <w:ind w:firstLineChars="0"/>
        <w:rPr>
          <w:rFonts w:ascii="宋体" w:hAnsi="宋体" w:cs="Arial"/>
          <w:b/>
          <w:spacing w:val="8"/>
          <w:kern w:val="0"/>
          <w:szCs w:val="21"/>
        </w:rPr>
      </w:pPr>
      <w:r w:rsidRPr="00D8591B">
        <w:rPr>
          <w:rFonts w:ascii="宋体" w:hAnsi="宋体" w:cs="Arial" w:hint="eastAsia"/>
          <w:spacing w:val="8"/>
          <w:kern w:val="0"/>
          <w:szCs w:val="21"/>
        </w:rPr>
        <w:t>指主动脉的内膜破裂导致血液流入主动脉壁中形成夹层动脉瘤。在本定义中，主动脉指胸主动脉及腹主动脉而非其旁支。诊断必须由检验结果证实，检验包括电脑扫描，磁共振扫描及磁共振血管造影或心导管检查的证明，并有必要进行紧急修补手术。</w:t>
      </w:r>
    </w:p>
    <w:p w14:paraId="38DC5372" w14:textId="77777777" w:rsidR="00D8591B" w:rsidRPr="00D8591B" w:rsidRDefault="00D8591B" w:rsidP="0029443C">
      <w:pPr>
        <w:pStyle w:val="a6"/>
        <w:spacing w:before="78"/>
        <w:ind w:left="840"/>
      </w:pPr>
      <w:r w:rsidRPr="00D8591B">
        <w:rPr>
          <w:rFonts w:hint="eastAsia"/>
        </w:rPr>
        <w:t>（</w:t>
      </w:r>
      <w:r w:rsidR="00A731A6">
        <w:rPr>
          <w:rFonts w:hint="eastAsia"/>
        </w:rPr>
        <w:t>9</w:t>
      </w:r>
      <w:r w:rsidR="00A731A6">
        <w:t>4</w:t>
      </w:r>
      <w:r w:rsidRPr="00D8591B">
        <w:rPr>
          <w:rFonts w:hint="eastAsia"/>
        </w:rPr>
        <w:t>）严重大动脉炎</w:t>
      </w:r>
    </w:p>
    <w:p w14:paraId="777A0458"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指</w:t>
      </w:r>
      <w:r w:rsidRPr="00C618C5">
        <w:rPr>
          <w:rFonts w:ascii="宋体" w:hAnsi="宋体" w:cs="Arial" w:hint="eastAsia"/>
          <w:spacing w:val="8"/>
          <w:kern w:val="0"/>
          <w:szCs w:val="21"/>
        </w:rPr>
        <w:t>医院心脏或血管外科专科医生确诊</w:t>
      </w:r>
      <w:r w:rsidRPr="00D8591B">
        <w:rPr>
          <w:rFonts w:ascii="宋体" w:hAnsi="宋体" w:cs="Arial" w:hint="eastAsia"/>
          <w:spacing w:val="8"/>
          <w:kern w:val="0"/>
          <w:szCs w:val="21"/>
        </w:rPr>
        <w:t>的大动脉炎，须满足下列全部条件：</w:t>
      </w:r>
    </w:p>
    <w:p w14:paraId="1F058C32" w14:textId="77777777" w:rsidR="00EA04ED" w:rsidRPr="00586FED" w:rsidRDefault="00D8591B" w:rsidP="002F69B8">
      <w:pPr>
        <w:pStyle w:val="a3"/>
        <w:tabs>
          <w:tab w:val="left" w:pos="1785"/>
        </w:tabs>
        <w:ind w:leftChars="600" w:left="1575" w:hangingChars="150" w:hanging="315"/>
        <w:rPr>
          <w:rFonts w:ascii="宋体" w:hAnsi="宋体"/>
          <w:bCs/>
        </w:rPr>
      </w:pPr>
      <w:r w:rsidRPr="002F69B8">
        <w:rPr>
          <w:rFonts w:ascii="黑体" w:eastAsia="黑体" w:hAnsi="黑体" w:hint="eastAsia"/>
          <w:bCs/>
        </w:rPr>
        <w:t>①</w:t>
      </w:r>
      <w:r w:rsidR="002F69B8">
        <w:rPr>
          <w:rFonts w:ascii="黑体" w:eastAsia="黑体" w:hAnsi="黑体"/>
          <w:bCs/>
        </w:rPr>
        <w:tab/>
      </w:r>
      <w:r w:rsidRPr="00586FED">
        <w:rPr>
          <w:rFonts w:ascii="宋体" w:hAnsi="宋体" w:hint="eastAsia"/>
          <w:bCs/>
        </w:rPr>
        <w:t>红细胞沉降率及</w:t>
      </w:r>
      <w:r w:rsidR="002F69B8" w:rsidRPr="00586FED">
        <w:rPr>
          <w:rFonts w:ascii="宋体" w:hAnsi="宋体" w:hint="eastAsia"/>
          <w:bCs/>
        </w:rPr>
        <w:t>C</w:t>
      </w:r>
      <w:r w:rsidRPr="00586FED">
        <w:rPr>
          <w:rFonts w:ascii="宋体" w:hAnsi="宋体" w:hint="eastAsia"/>
          <w:bCs/>
        </w:rPr>
        <w:t>反应蛋白高于正常值；</w:t>
      </w:r>
    </w:p>
    <w:p w14:paraId="32E0271E" w14:textId="77777777" w:rsidR="00D8591B" w:rsidRPr="00586FED" w:rsidRDefault="00D8591B" w:rsidP="002F69B8">
      <w:pPr>
        <w:pStyle w:val="a3"/>
        <w:tabs>
          <w:tab w:val="left" w:pos="1785"/>
        </w:tabs>
        <w:ind w:leftChars="600" w:left="1575" w:hangingChars="150" w:hanging="315"/>
        <w:rPr>
          <w:rFonts w:ascii="宋体" w:hAnsi="宋体"/>
          <w:bCs/>
        </w:rPr>
      </w:pPr>
      <w:r w:rsidRPr="002F69B8">
        <w:rPr>
          <w:rFonts w:ascii="黑体" w:eastAsia="黑体" w:hAnsi="黑体" w:hint="eastAsia"/>
          <w:bCs/>
        </w:rPr>
        <w:t>②</w:t>
      </w:r>
      <w:r w:rsidR="002F69B8">
        <w:rPr>
          <w:rFonts w:ascii="黑体" w:eastAsia="黑体" w:hAnsi="黑体"/>
          <w:bCs/>
        </w:rPr>
        <w:tab/>
      </w:r>
      <w:r w:rsidRPr="00586FED">
        <w:rPr>
          <w:rFonts w:ascii="宋体" w:hAnsi="宋体" w:hint="eastAsia"/>
          <w:bCs/>
        </w:rPr>
        <w:t>超声检查、</w:t>
      </w:r>
      <w:r w:rsidR="002F69B8" w:rsidRPr="00586FED">
        <w:rPr>
          <w:rFonts w:ascii="宋体" w:hAnsi="宋体" w:hint="eastAsia"/>
          <w:bCs/>
        </w:rPr>
        <w:t>CTA</w:t>
      </w:r>
      <w:r w:rsidRPr="00586FED">
        <w:rPr>
          <w:rFonts w:ascii="宋体" w:hAnsi="宋体" w:hint="eastAsia"/>
          <w:bCs/>
        </w:rPr>
        <w:t>检查或血管造影检查证实主动脉及其主要分支存在狭窄。</w:t>
      </w:r>
    </w:p>
    <w:p w14:paraId="5C497247" w14:textId="77777777" w:rsidR="00D8591B" w:rsidRPr="00D8591B" w:rsidRDefault="00D8591B" w:rsidP="0029443C">
      <w:pPr>
        <w:pStyle w:val="a6"/>
        <w:spacing w:before="78"/>
        <w:ind w:left="840"/>
      </w:pPr>
      <w:r w:rsidRPr="00D8591B">
        <w:rPr>
          <w:rFonts w:hint="eastAsia"/>
        </w:rPr>
        <w:t>（</w:t>
      </w:r>
      <w:r w:rsidR="00A731A6">
        <w:rPr>
          <w:rFonts w:hint="eastAsia"/>
        </w:rPr>
        <w:t>9</w:t>
      </w:r>
      <w:r w:rsidR="00A731A6">
        <w:t>5</w:t>
      </w:r>
      <w:r w:rsidRPr="00D8591B">
        <w:rPr>
          <w:rFonts w:hint="eastAsia"/>
        </w:rPr>
        <w:t>）严重结核性脑膜炎</w:t>
      </w:r>
    </w:p>
    <w:p w14:paraId="08B1F978"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由结核杆菌引起的脑膜和</w:t>
      </w:r>
      <w:proofErr w:type="gramStart"/>
      <w:r w:rsidRPr="00D8591B">
        <w:rPr>
          <w:rFonts w:ascii="宋体" w:hAnsi="宋体" w:cs="Arial" w:hint="eastAsia"/>
          <w:spacing w:val="8"/>
          <w:kern w:val="0"/>
          <w:szCs w:val="21"/>
        </w:rPr>
        <w:t>脊膜</w:t>
      </w:r>
      <w:proofErr w:type="gramEnd"/>
      <w:r w:rsidRPr="00D8591B">
        <w:rPr>
          <w:rFonts w:ascii="宋体" w:hAnsi="宋体" w:cs="Arial" w:hint="eastAsia"/>
          <w:spacing w:val="8"/>
          <w:kern w:val="0"/>
          <w:szCs w:val="21"/>
        </w:rPr>
        <w:t>的非化脓性炎症性疾病。需满足以下全部条件：</w:t>
      </w:r>
    </w:p>
    <w:p w14:paraId="2EBC24BF" w14:textId="77777777" w:rsidR="00D8591B" w:rsidRPr="00586FED" w:rsidRDefault="00D8591B" w:rsidP="00A731A6">
      <w:pPr>
        <w:pStyle w:val="a3"/>
        <w:tabs>
          <w:tab w:val="left" w:pos="1785"/>
        </w:tabs>
        <w:ind w:leftChars="600" w:left="1575" w:hangingChars="150" w:hanging="315"/>
        <w:rPr>
          <w:rFonts w:ascii="宋体" w:hAnsi="宋体"/>
          <w:bCs/>
        </w:rPr>
      </w:pPr>
      <w:r w:rsidRPr="00A731A6">
        <w:rPr>
          <w:rFonts w:ascii="黑体" w:eastAsia="黑体" w:hAnsi="黑体" w:hint="eastAsia"/>
          <w:bCs/>
        </w:rPr>
        <w:t>①</w:t>
      </w:r>
      <w:r w:rsidR="00A731A6">
        <w:rPr>
          <w:rFonts w:ascii="黑体" w:eastAsia="黑体" w:hAnsi="黑体"/>
          <w:bCs/>
        </w:rPr>
        <w:tab/>
      </w:r>
      <w:r w:rsidRPr="00586FED">
        <w:rPr>
          <w:rFonts w:ascii="宋体" w:hAnsi="宋体" w:hint="eastAsia"/>
          <w:bCs/>
        </w:rPr>
        <w:t>出现颅内压明显增高，表现头痛、呕吐和</w:t>
      </w:r>
      <w:proofErr w:type="gramStart"/>
      <w:r w:rsidRPr="00586FED">
        <w:rPr>
          <w:rFonts w:ascii="宋体" w:hAnsi="宋体" w:hint="eastAsia"/>
          <w:bCs/>
        </w:rPr>
        <w:t>视乳头</w:t>
      </w:r>
      <w:proofErr w:type="gramEnd"/>
      <w:r w:rsidRPr="00586FED">
        <w:rPr>
          <w:rFonts w:ascii="宋体" w:hAnsi="宋体" w:hint="eastAsia"/>
          <w:bCs/>
        </w:rPr>
        <w:t>水肿；</w:t>
      </w:r>
    </w:p>
    <w:p w14:paraId="02DA770D" w14:textId="77777777" w:rsidR="00EA04ED" w:rsidRPr="00586FED" w:rsidRDefault="00D8591B" w:rsidP="00A731A6">
      <w:pPr>
        <w:pStyle w:val="a3"/>
        <w:tabs>
          <w:tab w:val="left" w:pos="1785"/>
        </w:tabs>
        <w:ind w:leftChars="600" w:left="1575" w:hangingChars="150" w:hanging="315"/>
        <w:rPr>
          <w:rFonts w:ascii="宋体" w:hAnsi="宋体"/>
          <w:bCs/>
        </w:rPr>
      </w:pPr>
      <w:r w:rsidRPr="00A731A6">
        <w:rPr>
          <w:rFonts w:ascii="黑体" w:eastAsia="黑体" w:hAnsi="黑体" w:hint="eastAsia"/>
          <w:bCs/>
        </w:rPr>
        <w:t>②</w:t>
      </w:r>
      <w:r w:rsidR="00A731A6">
        <w:rPr>
          <w:rFonts w:ascii="黑体" w:eastAsia="黑体" w:hAnsi="黑体"/>
          <w:bCs/>
        </w:rPr>
        <w:tab/>
      </w:r>
      <w:r w:rsidRPr="00586FED">
        <w:rPr>
          <w:rFonts w:ascii="宋体" w:hAnsi="宋体" w:hint="eastAsia"/>
          <w:bCs/>
        </w:rPr>
        <w:t>出现部分性、全身性癫痫发作或癫痫持续状态；</w:t>
      </w:r>
    </w:p>
    <w:p w14:paraId="1215E207" w14:textId="77777777" w:rsidR="00D8591B" w:rsidRPr="00586FED" w:rsidRDefault="00D8591B" w:rsidP="00A731A6">
      <w:pPr>
        <w:pStyle w:val="a3"/>
        <w:tabs>
          <w:tab w:val="left" w:pos="1785"/>
        </w:tabs>
        <w:ind w:leftChars="600" w:left="1575" w:hangingChars="150" w:hanging="315"/>
        <w:rPr>
          <w:rFonts w:ascii="宋体" w:hAnsi="宋体"/>
          <w:bCs/>
        </w:rPr>
      </w:pPr>
      <w:r w:rsidRPr="00A731A6">
        <w:rPr>
          <w:rFonts w:ascii="黑体" w:eastAsia="黑体" w:hAnsi="黑体" w:hint="eastAsia"/>
          <w:bCs/>
        </w:rPr>
        <w:t>③</w:t>
      </w:r>
      <w:r w:rsidR="00A731A6">
        <w:rPr>
          <w:rFonts w:ascii="黑体" w:eastAsia="黑体" w:hAnsi="黑体"/>
          <w:bCs/>
        </w:rPr>
        <w:tab/>
      </w:r>
      <w:r w:rsidRPr="00586FED">
        <w:rPr>
          <w:rFonts w:ascii="宋体" w:hAnsi="宋体" w:hint="eastAsia"/>
          <w:bCs/>
        </w:rPr>
        <w:t>昏睡或意识模糊；</w:t>
      </w:r>
    </w:p>
    <w:p w14:paraId="6C8CD1C7" w14:textId="77777777" w:rsidR="00D8591B" w:rsidRPr="00A731A6" w:rsidRDefault="00D8591B" w:rsidP="00A731A6">
      <w:pPr>
        <w:pStyle w:val="a3"/>
        <w:tabs>
          <w:tab w:val="left" w:pos="1785"/>
        </w:tabs>
        <w:ind w:leftChars="600" w:left="1575" w:hangingChars="150" w:hanging="315"/>
        <w:rPr>
          <w:rFonts w:ascii="黑体" w:eastAsia="黑体" w:hAnsi="黑体"/>
          <w:bCs/>
        </w:rPr>
      </w:pPr>
      <w:r w:rsidRPr="00A731A6">
        <w:rPr>
          <w:rFonts w:ascii="黑体" w:eastAsia="黑体" w:hAnsi="黑体" w:hint="eastAsia"/>
          <w:bCs/>
        </w:rPr>
        <w:t>④</w:t>
      </w:r>
      <w:r w:rsidR="00A731A6">
        <w:rPr>
          <w:rFonts w:ascii="黑体" w:eastAsia="黑体" w:hAnsi="黑体"/>
          <w:bCs/>
        </w:rPr>
        <w:tab/>
      </w:r>
      <w:r w:rsidRPr="00586FED">
        <w:rPr>
          <w:rFonts w:ascii="宋体" w:hAnsi="宋体" w:hint="eastAsia"/>
          <w:bCs/>
        </w:rPr>
        <w:t>视力减退、复视和面神经麻痹。</w:t>
      </w:r>
    </w:p>
    <w:p w14:paraId="7158A8B7" w14:textId="77777777" w:rsidR="00D8591B" w:rsidRPr="00D8591B" w:rsidRDefault="00D8591B" w:rsidP="0029443C">
      <w:pPr>
        <w:pStyle w:val="a6"/>
        <w:spacing w:before="78"/>
        <w:ind w:left="840"/>
      </w:pPr>
      <w:r w:rsidRPr="00D8591B">
        <w:rPr>
          <w:rFonts w:hint="eastAsia"/>
        </w:rPr>
        <w:t>（</w:t>
      </w:r>
      <w:r w:rsidR="00B25B04">
        <w:rPr>
          <w:rFonts w:hint="eastAsia"/>
        </w:rPr>
        <w:t>9</w:t>
      </w:r>
      <w:r w:rsidR="00B25B04">
        <w:t>6</w:t>
      </w:r>
      <w:r w:rsidRPr="00D8591B">
        <w:rPr>
          <w:rFonts w:hint="eastAsia"/>
        </w:rPr>
        <w:t>）重症手足口病</w:t>
      </w:r>
    </w:p>
    <w:p w14:paraId="714D6432"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由肠道病毒引起的急性传染病，主要症状表现为手、足、口腔等部位的斑丘疹、疱疹。经确诊为患有手足口病，并伴有下列三项中的任意一项并发症：</w:t>
      </w:r>
    </w:p>
    <w:p w14:paraId="4109CBC6" w14:textId="77777777" w:rsidR="00D8591B" w:rsidRPr="00B25B04" w:rsidRDefault="00D8591B" w:rsidP="00B25B04">
      <w:pPr>
        <w:pStyle w:val="a3"/>
        <w:tabs>
          <w:tab w:val="left" w:pos="1785"/>
        </w:tabs>
        <w:ind w:leftChars="600" w:left="1575" w:hangingChars="150" w:hanging="315"/>
        <w:rPr>
          <w:rFonts w:ascii="黑体" w:eastAsia="黑体" w:hAnsi="黑体"/>
          <w:bCs/>
        </w:rPr>
      </w:pPr>
      <w:r w:rsidRPr="00B25B04">
        <w:rPr>
          <w:rFonts w:ascii="黑体" w:eastAsia="黑体" w:hAnsi="黑体" w:hint="eastAsia"/>
          <w:bCs/>
        </w:rPr>
        <w:t>①</w:t>
      </w:r>
      <w:r w:rsidR="00B25B04">
        <w:rPr>
          <w:rFonts w:ascii="黑体" w:eastAsia="黑体" w:hAnsi="黑体"/>
          <w:bCs/>
        </w:rPr>
        <w:tab/>
      </w:r>
      <w:r w:rsidRPr="00586FED">
        <w:rPr>
          <w:rFonts w:ascii="宋体" w:hAnsi="宋体" w:hint="eastAsia"/>
          <w:bCs/>
        </w:rPr>
        <w:t>有脑膜炎或脑炎并发症，且导致意识障碍或瘫痪的临床表现及实验室检查证据；</w:t>
      </w:r>
    </w:p>
    <w:p w14:paraId="2FDB3D47" w14:textId="77777777" w:rsidR="00EA04ED" w:rsidRPr="00586FED" w:rsidRDefault="00D8591B" w:rsidP="00B25B04">
      <w:pPr>
        <w:pStyle w:val="a3"/>
        <w:tabs>
          <w:tab w:val="left" w:pos="1785"/>
        </w:tabs>
        <w:ind w:leftChars="600" w:left="1575" w:hangingChars="150" w:hanging="315"/>
        <w:rPr>
          <w:rFonts w:ascii="宋体" w:hAnsi="宋体"/>
          <w:bCs/>
        </w:rPr>
      </w:pPr>
      <w:r w:rsidRPr="00B25B04">
        <w:rPr>
          <w:rFonts w:ascii="黑体" w:eastAsia="黑体" w:hAnsi="黑体" w:hint="eastAsia"/>
          <w:bCs/>
        </w:rPr>
        <w:t>②</w:t>
      </w:r>
      <w:r w:rsidR="00B25B04">
        <w:rPr>
          <w:rFonts w:ascii="黑体" w:eastAsia="黑体" w:hAnsi="黑体"/>
          <w:bCs/>
        </w:rPr>
        <w:tab/>
      </w:r>
      <w:r w:rsidRPr="00586FED">
        <w:rPr>
          <w:rFonts w:ascii="宋体" w:hAnsi="宋体" w:hint="eastAsia"/>
          <w:bCs/>
        </w:rPr>
        <w:t>有肺炎或肺水肿并发症，且导致呼吸衰竭的临床表现及实验室检查证据；</w:t>
      </w:r>
    </w:p>
    <w:p w14:paraId="08CA982D" w14:textId="77777777" w:rsidR="00D8591B" w:rsidRPr="00B25B04" w:rsidRDefault="00D8591B" w:rsidP="00B25B04">
      <w:pPr>
        <w:pStyle w:val="a3"/>
        <w:tabs>
          <w:tab w:val="left" w:pos="1785"/>
        </w:tabs>
        <w:ind w:leftChars="600" w:left="1575" w:hangingChars="150" w:hanging="315"/>
        <w:rPr>
          <w:rFonts w:ascii="黑体" w:eastAsia="黑体" w:hAnsi="黑体"/>
          <w:bCs/>
        </w:rPr>
      </w:pPr>
      <w:r w:rsidRPr="00B25B04">
        <w:rPr>
          <w:rFonts w:ascii="黑体" w:eastAsia="黑体" w:hAnsi="黑体" w:hint="eastAsia"/>
          <w:bCs/>
        </w:rPr>
        <w:t>③</w:t>
      </w:r>
      <w:r w:rsidR="00B25B04">
        <w:rPr>
          <w:rFonts w:ascii="黑体" w:eastAsia="黑体" w:hAnsi="黑体"/>
          <w:bCs/>
        </w:rPr>
        <w:tab/>
      </w:r>
      <w:r w:rsidRPr="00586FED">
        <w:rPr>
          <w:rFonts w:ascii="宋体" w:hAnsi="宋体" w:hint="eastAsia"/>
          <w:bCs/>
        </w:rPr>
        <w:t>有心肌炎并发症，且导致心脏扩大或心力衰竭的临床表现及实验室检查证据。</w:t>
      </w:r>
    </w:p>
    <w:p w14:paraId="5F3C9F7B" w14:textId="77777777" w:rsidR="00D8591B" w:rsidRPr="00D8591B" w:rsidRDefault="00D8591B" w:rsidP="0029443C">
      <w:pPr>
        <w:pStyle w:val="a6"/>
        <w:spacing w:before="78"/>
        <w:ind w:left="840"/>
      </w:pPr>
      <w:r w:rsidRPr="00D8591B">
        <w:rPr>
          <w:rFonts w:hint="eastAsia"/>
        </w:rPr>
        <w:t>（</w:t>
      </w:r>
      <w:r w:rsidR="00B25B04">
        <w:rPr>
          <w:rFonts w:hint="eastAsia"/>
        </w:rPr>
        <w:t>9</w:t>
      </w:r>
      <w:r w:rsidR="00B25B04">
        <w:t>7</w:t>
      </w:r>
      <w:r w:rsidRPr="00D8591B">
        <w:rPr>
          <w:rFonts w:hint="eastAsia"/>
        </w:rPr>
        <w:t>）严重甲型及乙型血友病</w:t>
      </w:r>
    </w:p>
    <w:p w14:paraId="33BF272C"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被保人必须是患上严重甲型血友病（缺乏Ⅷ凝血因子）或严重乙型血友病（缺乏Ⅸ凝血因子），而凝血因子Ⅷ或凝血因子Ⅸ的活性水平少于百分之一。</w:t>
      </w:r>
      <w:r w:rsidRPr="00C618C5">
        <w:rPr>
          <w:rFonts w:ascii="宋体" w:hAnsi="宋体" w:cs="Arial" w:hint="eastAsia"/>
          <w:spacing w:val="8"/>
          <w:kern w:val="0"/>
          <w:szCs w:val="21"/>
        </w:rPr>
        <w:t>诊断必须由医院的血液病专科医生确认</w:t>
      </w:r>
      <w:r w:rsidRPr="00D8591B">
        <w:rPr>
          <w:rFonts w:ascii="宋体" w:hAnsi="宋体" w:cs="Arial" w:hint="eastAsia"/>
          <w:spacing w:val="8"/>
          <w:kern w:val="0"/>
          <w:szCs w:val="21"/>
        </w:rPr>
        <w:t>。</w:t>
      </w:r>
    </w:p>
    <w:p w14:paraId="474E95A1" w14:textId="77777777" w:rsidR="00F31324" w:rsidRPr="00F31324" w:rsidRDefault="00F31324" w:rsidP="00F31324">
      <w:pPr>
        <w:pStyle w:val="a3"/>
        <w:ind w:firstLineChars="0"/>
        <w:rPr>
          <w:rFonts w:ascii="宋体" w:hAnsi="宋体" w:cs="Arial"/>
          <w:spacing w:val="8"/>
          <w:kern w:val="0"/>
          <w:szCs w:val="21"/>
        </w:rPr>
      </w:pPr>
      <w:r w:rsidRPr="00F31324">
        <w:rPr>
          <w:rFonts w:ascii="宋体" w:hAnsi="宋体" w:cs="Arial" w:hint="eastAsia"/>
          <w:b/>
          <w:spacing w:val="8"/>
          <w:kern w:val="0"/>
          <w:szCs w:val="21"/>
        </w:rPr>
        <w:t>注</w:t>
      </w:r>
      <w:r w:rsidRPr="00F31324">
        <w:rPr>
          <w:rFonts w:ascii="宋体" w:hAnsi="宋体" w:cs="Arial"/>
          <w:b/>
          <w:spacing w:val="8"/>
          <w:kern w:val="0"/>
          <w:szCs w:val="21"/>
        </w:rPr>
        <w:t>：</w:t>
      </w:r>
      <w:r w:rsidRPr="00F31324">
        <w:rPr>
          <w:rFonts w:ascii="宋体" w:hAnsi="宋体" w:cs="Arial" w:hint="eastAsia"/>
          <w:spacing w:val="8"/>
          <w:kern w:val="0"/>
          <w:szCs w:val="21"/>
        </w:rPr>
        <w:t>严重甲型及乙型血友病不受本保险</w:t>
      </w:r>
      <w:r w:rsidRPr="00F31324">
        <w:rPr>
          <w:rFonts w:ascii="宋体" w:hAnsi="宋体" w:cs="Arial"/>
          <w:spacing w:val="8"/>
          <w:kern w:val="0"/>
          <w:szCs w:val="21"/>
        </w:rPr>
        <w:t>条款</w:t>
      </w:r>
      <w:r w:rsidRPr="00F31324">
        <w:rPr>
          <w:rFonts w:ascii="宋体" w:hAnsi="宋体" w:cs="Arial" w:hint="eastAsia"/>
          <w:spacing w:val="8"/>
          <w:kern w:val="0"/>
          <w:szCs w:val="21"/>
        </w:rPr>
        <w:t>“2.2责任免除”中“</w:t>
      </w:r>
      <w:r w:rsidRPr="00F31324">
        <w:rPr>
          <w:rFonts w:ascii="宋体" w:hAnsi="宋体" w:cs="Arial"/>
          <w:spacing w:val="8"/>
          <w:kern w:val="0"/>
          <w:szCs w:val="21"/>
        </w:rPr>
        <w:t>2.2.1”</w:t>
      </w:r>
      <w:r w:rsidRPr="00F31324">
        <w:rPr>
          <w:rFonts w:ascii="宋体" w:hAnsi="宋体" w:cs="Arial" w:hint="eastAsia"/>
          <w:spacing w:val="8"/>
          <w:kern w:val="0"/>
          <w:szCs w:val="21"/>
        </w:rPr>
        <w:t>、“（</w:t>
      </w:r>
      <w:r w:rsidRPr="00F31324">
        <w:rPr>
          <w:rFonts w:ascii="宋体" w:hAnsi="宋体" w:cs="Arial"/>
          <w:spacing w:val="8"/>
          <w:kern w:val="0"/>
          <w:szCs w:val="21"/>
        </w:rPr>
        <w:t>8</w:t>
      </w:r>
      <w:r w:rsidRPr="00F31324">
        <w:rPr>
          <w:rFonts w:ascii="宋体" w:hAnsi="宋体" w:cs="Arial" w:hint="eastAsia"/>
          <w:spacing w:val="8"/>
          <w:kern w:val="0"/>
          <w:szCs w:val="21"/>
        </w:rPr>
        <w:t>）遗传性疾病，先天性畸形、变形或染色体异常”的</w:t>
      </w:r>
      <w:r w:rsidRPr="00F31324">
        <w:rPr>
          <w:rFonts w:ascii="宋体" w:hAnsi="宋体" w:cs="Arial"/>
          <w:spacing w:val="8"/>
          <w:kern w:val="0"/>
          <w:szCs w:val="21"/>
        </w:rPr>
        <w:t>限制</w:t>
      </w:r>
      <w:r w:rsidRPr="00F31324">
        <w:rPr>
          <w:rFonts w:ascii="宋体" w:hAnsi="宋体" w:cs="Arial" w:hint="eastAsia"/>
          <w:spacing w:val="8"/>
          <w:kern w:val="0"/>
          <w:szCs w:val="21"/>
        </w:rPr>
        <w:t>；</w:t>
      </w:r>
    </w:p>
    <w:p w14:paraId="2CCF28BE" w14:textId="77777777" w:rsidR="00D8591B" w:rsidRPr="00D8591B" w:rsidRDefault="00D8591B" w:rsidP="0029443C">
      <w:pPr>
        <w:pStyle w:val="a6"/>
        <w:spacing w:before="78"/>
        <w:ind w:left="840"/>
      </w:pPr>
      <w:r w:rsidRPr="00D8591B">
        <w:rPr>
          <w:rFonts w:hint="eastAsia"/>
        </w:rPr>
        <w:t>（</w:t>
      </w:r>
      <w:r w:rsidR="00B25B04">
        <w:rPr>
          <w:rFonts w:hint="eastAsia"/>
        </w:rPr>
        <w:t>9</w:t>
      </w:r>
      <w:r w:rsidR="00B25B04">
        <w:t>8</w:t>
      </w:r>
      <w:r w:rsidRPr="00D8591B">
        <w:rPr>
          <w:rFonts w:hint="eastAsia"/>
        </w:rPr>
        <w:t>）艾森门格综合症</w:t>
      </w:r>
    </w:p>
    <w:p w14:paraId="225AC00A" w14:textId="77777777" w:rsidR="00D8591B" w:rsidRPr="00D8591B"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因心脏病导致的严重肺动脉高压及右向左分流。</w:t>
      </w:r>
      <w:r w:rsidRPr="00C618C5">
        <w:rPr>
          <w:rFonts w:ascii="宋体" w:hAnsi="宋体" w:cs="Arial" w:hint="eastAsia"/>
          <w:spacing w:val="8"/>
          <w:kern w:val="0"/>
          <w:szCs w:val="21"/>
        </w:rPr>
        <w:t>诊断必须由心脏专科医生经超声心动图和心导管检查证实</w:t>
      </w:r>
      <w:r w:rsidRPr="00D8591B">
        <w:rPr>
          <w:rFonts w:ascii="宋体" w:hAnsi="宋体" w:cs="Arial" w:hint="eastAsia"/>
          <w:spacing w:val="8"/>
          <w:kern w:val="0"/>
          <w:szCs w:val="21"/>
        </w:rPr>
        <w:t>及需符合以下所有标准：</w:t>
      </w:r>
    </w:p>
    <w:p w14:paraId="0E861042" w14:textId="77777777" w:rsidR="00D8591B" w:rsidRPr="00586FED" w:rsidRDefault="00D8591B" w:rsidP="00B25B04">
      <w:pPr>
        <w:pStyle w:val="a3"/>
        <w:tabs>
          <w:tab w:val="left" w:pos="1785"/>
        </w:tabs>
        <w:ind w:leftChars="600" w:left="1575" w:hangingChars="150" w:hanging="315"/>
        <w:rPr>
          <w:rFonts w:ascii="宋体" w:hAnsi="宋体"/>
          <w:bCs/>
        </w:rPr>
      </w:pPr>
      <w:r w:rsidRPr="00B25B04">
        <w:rPr>
          <w:rFonts w:ascii="黑体" w:eastAsia="黑体" w:hAnsi="黑体" w:hint="eastAsia"/>
          <w:bCs/>
        </w:rPr>
        <w:t>①</w:t>
      </w:r>
      <w:r w:rsidR="00B25B04">
        <w:rPr>
          <w:rFonts w:ascii="黑体" w:eastAsia="黑体" w:hAnsi="黑体"/>
          <w:bCs/>
        </w:rPr>
        <w:tab/>
      </w:r>
      <w:r w:rsidRPr="00586FED">
        <w:rPr>
          <w:rFonts w:ascii="宋体" w:hAnsi="宋体" w:hint="eastAsia"/>
          <w:bCs/>
        </w:rPr>
        <w:t>平均肺动脉压高于40mmHg；</w:t>
      </w:r>
    </w:p>
    <w:p w14:paraId="482A7889" w14:textId="77777777" w:rsidR="00D8591B" w:rsidRPr="00586FED" w:rsidRDefault="00D8591B" w:rsidP="00B25B04">
      <w:pPr>
        <w:pStyle w:val="a3"/>
        <w:tabs>
          <w:tab w:val="left" w:pos="1785"/>
        </w:tabs>
        <w:ind w:leftChars="600" w:left="1575" w:hangingChars="150" w:hanging="315"/>
        <w:rPr>
          <w:rFonts w:ascii="宋体" w:hAnsi="宋体"/>
          <w:bCs/>
        </w:rPr>
      </w:pPr>
      <w:r w:rsidRPr="00B25B04">
        <w:rPr>
          <w:rFonts w:ascii="黑体" w:eastAsia="黑体" w:hAnsi="黑体" w:hint="eastAsia"/>
          <w:bCs/>
        </w:rPr>
        <w:t>②</w:t>
      </w:r>
      <w:r w:rsidR="00B25B04">
        <w:rPr>
          <w:rFonts w:ascii="黑体" w:eastAsia="黑体" w:hAnsi="黑体"/>
          <w:bCs/>
        </w:rPr>
        <w:tab/>
      </w:r>
      <w:r w:rsidRPr="00586FED">
        <w:rPr>
          <w:rFonts w:ascii="宋体" w:hAnsi="宋体" w:hint="eastAsia"/>
          <w:bCs/>
        </w:rPr>
        <w:t>肺血管阻力高于3mm/L/min（Wood单位）；</w:t>
      </w:r>
    </w:p>
    <w:p w14:paraId="205F0154" w14:textId="77777777" w:rsidR="00D8591B" w:rsidRPr="00586FED" w:rsidRDefault="00D8591B" w:rsidP="00B25B04">
      <w:pPr>
        <w:pStyle w:val="a3"/>
        <w:tabs>
          <w:tab w:val="left" w:pos="1785"/>
        </w:tabs>
        <w:ind w:leftChars="600" w:left="1575" w:hangingChars="150" w:hanging="315"/>
        <w:rPr>
          <w:rFonts w:ascii="宋体" w:hAnsi="宋体"/>
          <w:bCs/>
        </w:rPr>
      </w:pPr>
      <w:r w:rsidRPr="00B25B04">
        <w:rPr>
          <w:rFonts w:ascii="黑体" w:eastAsia="黑体" w:hAnsi="黑体" w:hint="eastAsia"/>
          <w:bCs/>
        </w:rPr>
        <w:fldChar w:fldCharType="begin"/>
      </w:r>
      <w:r w:rsidRPr="00B25B04">
        <w:rPr>
          <w:rFonts w:ascii="黑体" w:eastAsia="黑体" w:hAnsi="黑体" w:hint="eastAsia"/>
          <w:bCs/>
        </w:rPr>
        <w:instrText>= 3 \* GB3</w:instrText>
      </w:r>
      <w:r w:rsidRPr="00B25B04">
        <w:rPr>
          <w:rFonts w:ascii="黑体" w:eastAsia="黑体" w:hAnsi="黑体" w:hint="eastAsia"/>
          <w:bCs/>
        </w:rPr>
        <w:fldChar w:fldCharType="separate"/>
      </w:r>
      <w:r w:rsidRPr="00B25B04">
        <w:rPr>
          <w:rFonts w:ascii="黑体" w:eastAsia="黑体" w:hAnsi="黑体" w:hint="eastAsia"/>
          <w:bCs/>
        </w:rPr>
        <w:t>③</w:t>
      </w:r>
      <w:r w:rsidRPr="00B25B04">
        <w:rPr>
          <w:rFonts w:ascii="黑体" w:eastAsia="黑体" w:hAnsi="黑体" w:hint="eastAsia"/>
          <w:bCs/>
        </w:rPr>
        <w:fldChar w:fldCharType="end"/>
      </w:r>
      <w:r w:rsidR="00B25B04">
        <w:rPr>
          <w:rFonts w:ascii="黑体" w:eastAsia="黑体" w:hAnsi="黑体"/>
          <w:bCs/>
        </w:rPr>
        <w:tab/>
      </w:r>
      <w:r w:rsidRPr="00586FED">
        <w:rPr>
          <w:rFonts w:ascii="宋体" w:hAnsi="宋体" w:hint="eastAsia"/>
          <w:bCs/>
        </w:rPr>
        <w:t>正常肺微血管</w:t>
      </w:r>
      <w:proofErr w:type="gramStart"/>
      <w:r w:rsidRPr="00586FED">
        <w:rPr>
          <w:rFonts w:ascii="宋体" w:hAnsi="宋体" w:hint="eastAsia"/>
          <w:bCs/>
        </w:rPr>
        <w:t>楔</w:t>
      </w:r>
      <w:proofErr w:type="gramEnd"/>
      <w:r w:rsidRPr="00586FED">
        <w:rPr>
          <w:rFonts w:ascii="宋体" w:hAnsi="宋体" w:hint="eastAsia"/>
          <w:bCs/>
        </w:rPr>
        <w:t>压低于15mmHg。</w:t>
      </w:r>
    </w:p>
    <w:p w14:paraId="77C2BA05" w14:textId="77777777" w:rsidR="00F31324" w:rsidRPr="00F31324" w:rsidRDefault="00F31324" w:rsidP="00F31324">
      <w:pPr>
        <w:pStyle w:val="a3"/>
        <w:ind w:firstLineChars="0"/>
        <w:rPr>
          <w:rFonts w:ascii="宋体" w:hAnsi="宋体" w:cs="Arial"/>
          <w:spacing w:val="8"/>
          <w:kern w:val="0"/>
          <w:szCs w:val="21"/>
        </w:rPr>
      </w:pPr>
      <w:r w:rsidRPr="00F31324">
        <w:rPr>
          <w:rFonts w:ascii="宋体" w:hAnsi="宋体" w:cs="Arial" w:hint="eastAsia"/>
          <w:b/>
          <w:spacing w:val="8"/>
          <w:kern w:val="0"/>
          <w:szCs w:val="21"/>
        </w:rPr>
        <w:t>注</w:t>
      </w:r>
      <w:r w:rsidRPr="00F31324">
        <w:rPr>
          <w:rFonts w:ascii="宋体" w:hAnsi="宋体" w:cs="Arial"/>
          <w:b/>
          <w:spacing w:val="8"/>
          <w:kern w:val="0"/>
          <w:szCs w:val="21"/>
        </w:rPr>
        <w:t>：</w:t>
      </w:r>
      <w:r w:rsidRPr="00F31324">
        <w:rPr>
          <w:rFonts w:ascii="宋体" w:hAnsi="宋体" w:cs="Arial" w:hint="eastAsia"/>
          <w:spacing w:val="8"/>
          <w:kern w:val="0"/>
          <w:szCs w:val="21"/>
        </w:rPr>
        <w:t>严重甲型及乙型血友病不受本保险</w:t>
      </w:r>
      <w:r w:rsidRPr="00F31324">
        <w:rPr>
          <w:rFonts w:ascii="宋体" w:hAnsi="宋体" w:cs="Arial"/>
          <w:spacing w:val="8"/>
          <w:kern w:val="0"/>
          <w:szCs w:val="21"/>
        </w:rPr>
        <w:t>条款</w:t>
      </w:r>
      <w:r w:rsidRPr="00F31324">
        <w:rPr>
          <w:rFonts w:ascii="宋体" w:hAnsi="宋体" w:cs="Arial" w:hint="eastAsia"/>
          <w:spacing w:val="8"/>
          <w:kern w:val="0"/>
          <w:szCs w:val="21"/>
        </w:rPr>
        <w:t>“2.2责任免除”中“</w:t>
      </w:r>
      <w:r w:rsidRPr="00F31324">
        <w:rPr>
          <w:rFonts w:ascii="宋体" w:hAnsi="宋体" w:cs="Arial"/>
          <w:spacing w:val="8"/>
          <w:kern w:val="0"/>
          <w:szCs w:val="21"/>
        </w:rPr>
        <w:t>2.2.1”</w:t>
      </w:r>
      <w:r w:rsidRPr="00F31324">
        <w:rPr>
          <w:rFonts w:ascii="宋体" w:hAnsi="宋体" w:cs="Arial" w:hint="eastAsia"/>
          <w:spacing w:val="8"/>
          <w:kern w:val="0"/>
          <w:szCs w:val="21"/>
        </w:rPr>
        <w:t>、“（</w:t>
      </w:r>
      <w:r w:rsidRPr="00F31324">
        <w:rPr>
          <w:rFonts w:ascii="宋体" w:hAnsi="宋体" w:cs="Arial"/>
          <w:spacing w:val="8"/>
          <w:kern w:val="0"/>
          <w:szCs w:val="21"/>
        </w:rPr>
        <w:t>8</w:t>
      </w:r>
      <w:r w:rsidRPr="00F31324">
        <w:rPr>
          <w:rFonts w:ascii="宋体" w:hAnsi="宋体" w:cs="Arial" w:hint="eastAsia"/>
          <w:spacing w:val="8"/>
          <w:kern w:val="0"/>
          <w:szCs w:val="21"/>
        </w:rPr>
        <w:t>）遗传性疾病，先天性畸形、变形或染色体异常”的</w:t>
      </w:r>
      <w:r w:rsidRPr="00F31324">
        <w:rPr>
          <w:rFonts w:ascii="宋体" w:hAnsi="宋体" w:cs="Arial"/>
          <w:spacing w:val="8"/>
          <w:kern w:val="0"/>
          <w:szCs w:val="21"/>
        </w:rPr>
        <w:t>限制</w:t>
      </w:r>
      <w:r w:rsidRPr="00F31324">
        <w:rPr>
          <w:rFonts w:ascii="宋体" w:hAnsi="宋体" w:cs="Arial" w:hint="eastAsia"/>
          <w:spacing w:val="8"/>
          <w:kern w:val="0"/>
          <w:szCs w:val="21"/>
        </w:rPr>
        <w:t>；</w:t>
      </w:r>
    </w:p>
    <w:p w14:paraId="04674F1A" w14:textId="77777777" w:rsidR="00D8591B" w:rsidRPr="00D8591B" w:rsidRDefault="00D8591B" w:rsidP="0029443C">
      <w:pPr>
        <w:pStyle w:val="a6"/>
        <w:spacing w:before="78"/>
        <w:ind w:left="840"/>
      </w:pPr>
      <w:r w:rsidRPr="00D8591B">
        <w:rPr>
          <w:rFonts w:hint="eastAsia"/>
        </w:rPr>
        <w:lastRenderedPageBreak/>
        <w:t>（</w:t>
      </w:r>
      <w:r w:rsidR="00B25B04">
        <w:rPr>
          <w:rFonts w:hint="eastAsia"/>
        </w:rPr>
        <w:t>9</w:t>
      </w:r>
      <w:r w:rsidR="00B25B04">
        <w:t>9</w:t>
      </w:r>
      <w:r w:rsidRPr="00D8591B">
        <w:rPr>
          <w:rFonts w:hint="eastAsia"/>
        </w:rPr>
        <w:t>）湿性年龄相关性黄斑变性</w:t>
      </w:r>
    </w:p>
    <w:p w14:paraId="0A524089" w14:textId="77777777" w:rsidR="00B25B04" w:rsidRDefault="00D8591B" w:rsidP="007611FF">
      <w:pPr>
        <w:pStyle w:val="a3"/>
        <w:ind w:firstLineChars="0"/>
        <w:rPr>
          <w:rFonts w:ascii="宋体" w:hAnsi="宋体" w:cs="Arial"/>
          <w:spacing w:val="8"/>
          <w:kern w:val="0"/>
          <w:szCs w:val="21"/>
        </w:rPr>
      </w:pPr>
      <w:r w:rsidRPr="00D8591B">
        <w:rPr>
          <w:rFonts w:ascii="宋体" w:hAnsi="宋体" w:cs="Arial" w:hint="eastAsia"/>
          <w:spacing w:val="8"/>
          <w:kern w:val="0"/>
          <w:szCs w:val="21"/>
        </w:rPr>
        <w:t>又称为新生血管</w:t>
      </w:r>
      <w:proofErr w:type="gramStart"/>
      <w:r w:rsidRPr="00D8591B">
        <w:rPr>
          <w:rFonts w:ascii="宋体" w:hAnsi="宋体" w:cs="Arial" w:hint="eastAsia"/>
          <w:spacing w:val="8"/>
          <w:kern w:val="0"/>
          <w:szCs w:val="21"/>
        </w:rPr>
        <w:t>性年龄</w:t>
      </w:r>
      <w:proofErr w:type="gramEnd"/>
      <w:r w:rsidRPr="00D8591B">
        <w:rPr>
          <w:rFonts w:ascii="宋体" w:hAnsi="宋体" w:cs="Arial" w:hint="eastAsia"/>
          <w:spacing w:val="8"/>
          <w:kern w:val="0"/>
          <w:szCs w:val="21"/>
        </w:rPr>
        <w:t>相关性黄斑变性或“渗出性”年龄相关性黄斑变性，发生脉络膜新生血管（CNV）异常生长穿透玻璃膜进入视网膜，新生血管渗漏，渗出及出血。该病必须由荧光素眼底血管造影检查提示黄斑区新生血管形成，并且必须由</w:t>
      </w:r>
      <w:r w:rsidRPr="00C618C5">
        <w:rPr>
          <w:rFonts w:ascii="宋体" w:hAnsi="宋体" w:cs="Arial" w:hint="eastAsia"/>
          <w:spacing w:val="8"/>
          <w:kern w:val="0"/>
          <w:szCs w:val="21"/>
        </w:rPr>
        <w:t>医院的眼科专科医生确诊</w:t>
      </w:r>
      <w:r w:rsidRPr="00D8591B">
        <w:rPr>
          <w:rFonts w:ascii="宋体" w:hAnsi="宋体" w:cs="Arial" w:hint="eastAsia"/>
          <w:spacing w:val="8"/>
          <w:kern w:val="0"/>
          <w:szCs w:val="21"/>
        </w:rPr>
        <w:t>为湿性年龄相关性黄斑变性。</w:t>
      </w:r>
    </w:p>
    <w:p w14:paraId="10828211" w14:textId="77777777" w:rsidR="00D8591B" w:rsidRPr="009820F0" w:rsidRDefault="00D8591B" w:rsidP="007611FF">
      <w:pPr>
        <w:pStyle w:val="a3"/>
        <w:ind w:firstLineChars="0"/>
        <w:rPr>
          <w:rFonts w:ascii="宋体" w:hAnsi="宋体" w:cs="Arial"/>
          <w:spacing w:val="8"/>
          <w:kern w:val="0"/>
          <w:szCs w:val="21"/>
        </w:rPr>
      </w:pPr>
      <w:r w:rsidRPr="005B715C">
        <w:rPr>
          <w:rFonts w:ascii="宋体" w:hAnsi="宋体" w:hint="eastAsia"/>
          <w:spacing w:val="8"/>
          <w:kern w:val="0"/>
        </w:rPr>
        <w:t>被保险人申请理赔时须提供近</w:t>
      </w:r>
      <w:r w:rsidRPr="005B715C">
        <w:rPr>
          <w:rFonts w:ascii="宋体" w:hAnsi="宋体"/>
          <w:spacing w:val="8"/>
          <w:kern w:val="0"/>
        </w:rPr>
        <w:t>3个月内视力改变显示病情恶化的相关检查报告、诊断证明及病历报告。</w:t>
      </w:r>
    </w:p>
    <w:p w14:paraId="79C485C9" w14:textId="77777777" w:rsidR="00D8591B" w:rsidRPr="001D1365" w:rsidRDefault="00D8591B" w:rsidP="0029443C">
      <w:pPr>
        <w:pStyle w:val="a6"/>
        <w:spacing w:before="78"/>
        <w:ind w:left="840"/>
      </w:pPr>
      <w:r w:rsidRPr="001D1365">
        <w:rPr>
          <w:rFonts w:hint="eastAsia"/>
        </w:rPr>
        <w:t>（</w:t>
      </w:r>
      <w:r w:rsidR="00B25B04" w:rsidRPr="001D1365">
        <w:rPr>
          <w:rFonts w:hint="eastAsia"/>
        </w:rPr>
        <w:t>1</w:t>
      </w:r>
      <w:r w:rsidR="00B25B04" w:rsidRPr="001D1365">
        <w:t>00</w:t>
      </w:r>
      <w:r w:rsidRPr="001D1365">
        <w:rPr>
          <w:rFonts w:hint="eastAsia"/>
        </w:rPr>
        <w:t>）严重肾上腺脑白质营养不良</w:t>
      </w:r>
    </w:p>
    <w:p w14:paraId="034D7865" w14:textId="77777777" w:rsidR="00D8591B" w:rsidRPr="00D8591B" w:rsidRDefault="00D8591B" w:rsidP="007611FF">
      <w:pPr>
        <w:pStyle w:val="a3"/>
        <w:ind w:firstLine="452"/>
        <w:rPr>
          <w:rFonts w:ascii="宋体" w:hAnsi="宋体" w:cs="Arial"/>
          <w:spacing w:val="8"/>
          <w:kern w:val="0"/>
          <w:szCs w:val="21"/>
        </w:rPr>
      </w:pPr>
      <w:r w:rsidRPr="001D1365">
        <w:rPr>
          <w:rFonts w:ascii="宋体" w:hAnsi="宋体" w:cs="Arial" w:hint="eastAsia"/>
          <w:spacing w:val="8"/>
          <w:kern w:val="0"/>
          <w:szCs w:val="21"/>
        </w:rPr>
        <w:t>肾上腺脑白质营养不良是一种脂质代谢障碍，由于体内缺乏过氧化物酶而致长链脂肪酸在体内沉淀，造成脑白质和肾上腺皮质破坏。主要表现为情感障碍、运动功能障碍、肾上腺皮质功能减退等。</w:t>
      </w:r>
      <w:proofErr w:type="gramStart"/>
      <w:r w:rsidRPr="001D1365">
        <w:rPr>
          <w:rFonts w:ascii="宋体" w:hAnsi="宋体" w:cs="Arial" w:hint="eastAsia"/>
          <w:spacing w:val="8"/>
          <w:kern w:val="0"/>
          <w:szCs w:val="21"/>
        </w:rPr>
        <w:t>须已经</w:t>
      </w:r>
      <w:proofErr w:type="gramEnd"/>
      <w:r w:rsidRPr="001D1365">
        <w:rPr>
          <w:rFonts w:ascii="宋体" w:hAnsi="宋体" w:cs="Arial" w:hint="eastAsia"/>
          <w:spacing w:val="8"/>
          <w:kern w:val="0"/>
          <w:szCs w:val="21"/>
        </w:rPr>
        <w:t>造成自主生活能力完全丧失，无法独立完成六项基本日常生活活动中的三项或三项以上，持续至少</w:t>
      </w:r>
      <w:r w:rsidR="00B25B04" w:rsidRPr="001D1365">
        <w:rPr>
          <w:rFonts w:ascii="宋体" w:hAnsi="宋体" w:cs="Arial"/>
          <w:spacing w:val="8"/>
          <w:kern w:val="0"/>
          <w:szCs w:val="21"/>
        </w:rPr>
        <w:t>180</w:t>
      </w:r>
      <w:r w:rsidRPr="001D1365">
        <w:rPr>
          <w:rFonts w:ascii="宋体" w:hAnsi="宋体" w:cs="Arial" w:hint="eastAsia"/>
          <w:spacing w:val="8"/>
          <w:kern w:val="0"/>
          <w:szCs w:val="21"/>
        </w:rPr>
        <w:t>天。</w:t>
      </w:r>
    </w:p>
    <w:p w14:paraId="4E105E48" w14:textId="77777777" w:rsidR="00B07F5C" w:rsidRPr="00223A2F" w:rsidRDefault="00B07F5C" w:rsidP="007611FF">
      <w:pPr>
        <w:pStyle w:val="af0"/>
        <w:jc w:val="both"/>
      </w:pPr>
      <w:r>
        <w:t>8</w:t>
      </w:r>
      <w:r>
        <w:rPr>
          <w:rFonts w:hint="eastAsia"/>
        </w:rPr>
        <w:t>.</w:t>
      </w:r>
      <w:r w:rsidR="00CD5F5A">
        <w:t>4</w:t>
      </w:r>
      <w:r>
        <w:rPr>
          <w:rFonts w:hint="eastAsia"/>
        </w:rPr>
        <w:tab/>
        <w:t>发病、</w:t>
      </w:r>
      <w:r w:rsidRPr="00223A2F">
        <w:rPr>
          <w:rFonts w:hint="eastAsia"/>
        </w:rPr>
        <w:t>首次发病</w:t>
      </w:r>
    </w:p>
    <w:p w14:paraId="64FDD4B6" w14:textId="77777777" w:rsidR="00B07F5C" w:rsidRPr="00B07F5C" w:rsidRDefault="00B07F5C" w:rsidP="007611FF">
      <w:pPr>
        <w:pStyle w:val="a3"/>
        <w:rPr>
          <w:rFonts w:ascii="宋体" w:hAnsi="宋体"/>
        </w:rPr>
      </w:pPr>
      <w:r w:rsidRPr="00B07F5C">
        <w:rPr>
          <w:rFonts w:ascii="宋体" w:hAnsi="宋体" w:hint="eastAsia"/>
        </w:rPr>
        <w:t>发病，是指被保险人出现本保险合同2.1条所约定的疾病或需接受本保险合同2.1条所列手术的前兆、症状或异常的身体状况，或已经显现足以促使一般普通谨慎人士引起注意并寻求诊断、治疗或护理的病症。</w:t>
      </w:r>
    </w:p>
    <w:p w14:paraId="78D631D1" w14:textId="77777777" w:rsidR="00B07F5C" w:rsidRDefault="00B07F5C" w:rsidP="007611FF">
      <w:pPr>
        <w:pStyle w:val="a3"/>
        <w:rPr>
          <w:rFonts w:ascii="宋体" w:hAnsi="宋体"/>
        </w:rPr>
      </w:pPr>
      <w:r w:rsidRPr="00B07F5C">
        <w:rPr>
          <w:rFonts w:ascii="宋体" w:hAnsi="宋体" w:hint="eastAsia"/>
        </w:rPr>
        <w:t>首次发病，是指被保险人第一次发生并首次被确诊患上本合同约定的重大疾病，并且该疾病在等待期内并未发病或有任何症状；或被保险人第一次接受本合同约定的手术，并且在等待期</w:t>
      </w:r>
      <w:r w:rsidRPr="00B07F5C">
        <w:rPr>
          <w:rFonts w:ascii="宋体" w:hAnsi="宋体"/>
        </w:rPr>
        <w:t>内</w:t>
      </w:r>
      <w:r w:rsidRPr="00B07F5C">
        <w:rPr>
          <w:rFonts w:ascii="宋体" w:hAnsi="宋体" w:hint="eastAsia"/>
        </w:rPr>
        <w:t>被保险人没有发生该手术所治疗的疾病或其症状。</w:t>
      </w:r>
    </w:p>
    <w:p w14:paraId="4C4207C0" w14:textId="77777777" w:rsidR="00611B37" w:rsidRPr="00892BEF" w:rsidRDefault="00611B37" w:rsidP="00611B37">
      <w:pPr>
        <w:pStyle w:val="af0"/>
        <w:jc w:val="both"/>
        <w:rPr>
          <w:color w:val="000000"/>
        </w:rPr>
      </w:pPr>
      <w:r w:rsidRPr="00892BEF">
        <w:rPr>
          <w:color w:val="000000"/>
        </w:rPr>
        <w:t>8</w:t>
      </w:r>
      <w:r w:rsidRPr="00892BEF">
        <w:rPr>
          <w:rFonts w:hint="eastAsia"/>
          <w:color w:val="000000"/>
        </w:rPr>
        <w:t>.</w:t>
      </w:r>
      <w:r>
        <w:rPr>
          <w:color w:val="000000"/>
        </w:rPr>
        <w:t>5</w:t>
      </w:r>
      <w:r w:rsidRPr="00892BEF">
        <w:rPr>
          <w:rFonts w:hint="eastAsia"/>
          <w:color w:val="000000"/>
        </w:rPr>
        <w:tab/>
        <w:t>等待期</w:t>
      </w:r>
    </w:p>
    <w:p w14:paraId="1C302F16" w14:textId="77777777" w:rsidR="00611B37" w:rsidRPr="00892BEF" w:rsidRDefault="00611B37" w:rsidP="00611B37">
      <w:pPr>
        <w:pStyle w:val="a3"/>
        <w:rPr>
          <w:rFonts w:ascii="宋体" w:hAnsi="宋体"/>
          <w:b/>
          <w:color w:val="000000"/>
        </w:rPr>
      </w:pPr>
      <w:r w:rsidRPr="00892BEF">
        <w:rPr>
          <w:rFonts w:ascii="宋体" w:hAnsi="宋体" w:hint="eastAsia"/>
          <w:color w:val="000000"/>
        </w:rPr>
        <w:t>是指自被保险人</w:t>
      </w:r>
      <w:r w:rsidRPr="00892BEF">
        <w:rPr>
          <w:rFonts w:ascii="宋体" w:hAnsi="宋体"/>
          <w:color w:val="000000"/>
        </w:rPr>
        <w:t>获得被保资格</w:t>
      </w:r>
      <w:r w:rsidRPr="00892BEF">
        <w:rPr>
          <w:rFonts w:ascii="宋体" w:hAnsi="宋体" w:hint="eastAsia"/>
          <w:color w:val="000000"/>
        </w:rPr>
        <w:t>之日起计算的一段时间（该时间以保险合同载明为准；</w:t>
      </w:r>
      <w:proofErr w:type="gramStart"/>
      <w:r w:rsidRPr="00892BEF">
        <w:rPr>
          <w:rFonts w:ascii="宋体" w:hAnsi="宋体" w:hint="eastAsia"/>
          <w:b/>
          <w:color w:val="000000"/>
        </w:rPr>
        <w:t>若保险</w:t>
      </w:r>
      <w:proofErr w:type="gramEnd"/>
      <w:r w:rsidRPr="00892BEF">
        <w:rPr>
          <w:rFonts w:ascii="宋体" w:hAnsi="宋体" w:hint="eastAsia"/>
          <w:b/>
          <w:color w:val="000000"/>
        </w:rPr>
        <w:t>合同未载明的则该时间视为90日</w:t>
      </w:r>
      <w:r w:rsidRPr="00892BEF">
        <w:rPr>
          <w:rFonts w:ascii="宋体" w:hAnsi="宋体" w:hint="eastAsia"/>
          <w:color w:val="000000"/>
        </w:rPr>
        <w:t>），经过该段时间后，保险人才对被保险人承担给付住院医疗</w:t>
      </w:r>
      <w:r w:rsidRPr="00892BEF">
        <w:rPr>
          <w:rFonts w:ascii="宋体" w:hAnsi="宋体"/>
          <w:color w:val="000000"/>
        </w:rPr>
        <w:t>保险金的</w:t>
      </w:r>
      <w:r w:rsidRPr="00892BEF">
        <w:rPr>
          <w:rFonts w:ascii="宋体" w:hAnsi="宋体" w:hint="eastAsia"/>
          <w:color w:val="000000"/>
        </w:rPr>
        <w:t>保险责任；</w:t>
      </w:r>
      <w:r w:rsidRPr="00892BEF">
        <w:rPr>
          <w:rFonts w:ascii="宋体" w:hAnsi="宋体" w:hint="eastAsia"/>
          <w:b/>
          <w:color w:val="000000"/>
        </w:rPr>
        <w:t>在此期间，尽管保险合同已经生效，但保险人并不承担给付</w:t>
      </w:r>
      <w:r w:rsidRPr="00892BEF">
        <w:rPr>
          <w:rFonts w:ascii="宋体" w:hAnsi="宋体"/>
          <w:b/>
          <w:color w:val="000000"/>
        </w:rPr>
        <w:t>保险</w:t>
      </w:r>
      <w:r w:rsidRPr="00892BEF">
        <w:rPr>
          <w:rFonts w:ascii="宋体" w:hAnsi="宋体" w:hint="eastAsia"/>
          <w:b/>
          <w:color w:val="000000"/>
        </w:rPr>
        <w:t>金</w:t>
      </w:r>
      <w:r w:rsidRPr="00892BEF">
        <w:rPr>
          <w:rFonts w:ascii="宋体" w:hAnsi="宋体"/>
          <w:b/>
          <w:color w:val="000000"/>
        </w:rPr>
        <w:t>的</w:t>
      </w:r>
      <w:r w:rsidRPr="00892BEF">
        <w:rPr>
          <w:rFonts w:ascii="宋体" w:hAnsi="宋体" w:hint="eastAsia"/>
          <w:b/>
          <w:color w:val="000000"/>
        </w:rPr>
        <w:t>保险责任。</w:t>
      </w:r>
    </w:p>
    <w:p w14:paraId="7F8B2CC4" w14:textId="77777777" w:rsidR="00611B37" w:rsidRPr="00892BEF" w:rsidRDefault="00611B37" w:rsidP="00611B37">
      <w:pPr>
        <w:pStyle w:val="a3"/>
        <w:ind w:firstLine="422"/>
        <w:rPr>
          <w:rFonts w:ascii="宋体" w:hAnsi="宋体"/>
          <w:b/>
          <w:color w:val="000000"/>
        </w:rPr>
      </w:pPr>
      <w:r w:rsidRPr="00892BEF">
        <w:rPr>
          <w:rFonts w:ascii="宋体" w:hAnsi="宋体" w:hint="eastAsia"/>
          <w:b/>
          <w:color w:val="000000"/>
        </w:rPr>
        <w:t>被保险人因</w:t>
      </w:r>
      <w:r w:rsidRPr="00892BEF">
        <w:rPr>
          <w:rFonts w:ascii="宋体" w:hAnsi="宋体"/>
          <w:b/>
          <w:color w:val="000000"/>
        </w:rPr>
        <w:t>意外事故</w:t>
      </w:r>
      <w:r w:rsidRPr="00892BEF">
        <w:rPr>
          <w:rFonts w:ascii="宋体" w:hAnsi="宋体" w:hint="eastAsia"/>
          <w:b/>
          <w:color w:val="000000"/>
        </w:rPr>
        <w:t>就医</w:t>
      </w:r>
      <w:r w:rsidRPr="00892BEF">
        <w:rPr>
          <w:rFonts w:ascii="宋体" w:hAnsi="宋体"/>
          <w:b/>
          <w:color w:val="000000"/>
        </w:rPr>
        <w:t>的情况下，等待期</w:t>
      </w:r>
      <w:r w:rsidRPr="00892BEF">
        <w:rPr>
          <w:rFonts w:ascii="宋体" w:hAnsi="宋体" w:hint="eastAsia"/>
          <w:b/>
          <w:color w:val="000000"/>
        </w:rPr>
        <w:t>为0日</w:t>
      </w:r>
      <w:r w:rsidRPr="00892BEF">
        <w:rPr>
          <w:rFonts w:ascii="宋体" w:hAnsi="宋体"/>
          <w:b/>
          <w:color w:val="000000"/>
        </w:rPr>
        <w:t>。</w:t>
      </w:r>
    </w:p>
    <w:p w14:paraId="194149E0" w14:textId="77777777" w:rsidR="00611B37" w:rsidRDefault="00611B37" w:rsidP="00611B37">
      <w:pPr>
        <w:pStyle w:val="a3"/>
        <w:ind w:firstLine="422"/>
        <w:rPr>
          <w:rFonts w:ascii="宋体" w:hAnsi="宋体"/>
          <w:b/>
          <w:color w:val="000000"/>
        </w:rPr>
      </w:pPr>
      <w:r w:rsidRPr="00892BEF">
        <w:rPr>
          <w:rFonts w:ascii="宋体" w:hAnsi="宋体"/>
          <w:b/>
          <w:color w:val="000000"/>
        </w:rPr>
        <w:t>续保的</w:t>
      </w:r>
      <w:r w:rsidRPr="00892BEF">
        <w:rPr>
          <w:rFonts w:ascii="宋体" w:hAnsi="宋体" w:hint="eastAsia"/>
          <w:b/>
          <w:color w:val="000000"/>
        </w:rPr>
        <w:t>情况下，</w:t>
      </w:r>
      <w:r w:rsidRPr="00892BEF">
        <w:rPr>
          <w:rFonts w:ascii="宋体" w:hAnsi="宋体"/>
          <w:b/>
          <w:color w:val="000000"/>
        </w:rPr>
        <w:t>等待期</w:t>
      </w:r>
      <w:r w:rsidRPr="00892BEF">
        <w:rPr>
          <w:rFonts w:ascii="宋体" w:hAnsi="宋体" w:hint="eastAsia"/>
          <w:b/>
          <w:color w:val="000000"/>
        </w:rPr>
        <w:t>为0日</w:t>
      </w:r>
      <w:r w:rsidRPr="00892BEF">
        <w:rPr>
          <w:rFonts w:ascii="宋体" w:hAnsi="宋体"/>
          <w:b/>
          <w:color w:val="000000"/>
        </w:rPr>
        <w:t>。</w:t>
      </w:r>
    </w:p>
    <w:p w14:paraId="78BBD4CA" w14:textId="3C26CA68" w:rsidR="00611B37" w:rsidRPr="005B715C" w:rsidRDefault="009820F0" w:rsidP="005B715C">
      <w:pPr>
        <w:pStyle w:val="a3"/>
        <w:spacing w:beforeLines="30" w:before="93"/>
        <w:rPr>
          <w:rFonts w:ascii="宋体" w:hAnsi="宋体"/>
        </w:rPr>
      </w:pPr>
      <w:r w:rsidRPr="00E73D17">
        <w:rPr>
          <w:rFonts w:ascii="宋体" w:hAnsi="宋体" w:hint="eastAsia"/>
          <w:color w:val="000000"/>
        </w:rPr>
        <w:t>其中，</w:t>
      </w:r>
      <w:r w:rsidR="00611B37" w:rsidRPr="005B715C">
        <w:rPr>
          <w:rFonts w:ascii="宋体" w:hAnsi="宋体" w:hint="eastAsia"/>
          <w:color w:val="000000"/>
        </w:rPr>
        <w:t>被保资格</w:t>
      </w:r>
      <w:r>
        <w:rPr>
          <w:rFonts w:ascii="宋体" w:hAnsi="宋体" w:hint="eastAsia"/>
          <w:color w:val="000000"/>
        </w:rPr>
        <w:t>、</w:t>
      </w:r>
      <w:r w:rsidR="00611B37" w:rsidRPr="005B715C">
        <w:rPr>
          <w:rFonts w:ascii="宋体" w:hAnsi="宋体" w:hint="eastAsia"/>
          <w:color w:val="000000"/>
        </w:rPr>
        <w:t>被保资格的获得</w:t>
      </w:r>
      <w:r w:rsidR="001D1365">
        <w:rPr>
          <w:rFonts w:ascii="宋体" w:hAnsi="宋体" w:hint="eastAsia"/>
          <w:color w:val="000000"/>
        </w:rPr>
        <w:t>及</w:t>
      </w:r>
      <w:r w:rsidR="001D1365">
        <w:rPr>
          <w:rFonts w:ascii="宋体" w:hAnsi="宋体"/>
          <w:color w:val="000000"/>
        </w:rPr>
        <w:t>对应的</w:t>
      </w:r>
      <w:r w:rsidR="001D1365">
        <w:rPr>
          <w:rFonts w:ascii="宋体" w:hAnsi="宋体" w:hint="eastAsia"/>
          <w:color w:val="000000"/>
        </w:rPr>
        <w:t>被保资格</w:t>
      </w:r>
      <w:r w:rsidR="00611B37" w:rsidRPr="005B715C">
        <w:rPr>
          <w:rFonts w:ascii="宋体" w:hAnsi="宋体" w:hint="eastAsia"/>
          <w:color w:val="000000"/>
        </w:rPr>
        <w:t>丧失</w:t>
      </w:r>
      <w:r w:rsidR="001D1365">
        <w:rPr>
          <w:rFonts w:ascii="宋体" w:hAnsi="宋体" w:hint="eastAsia"/>
          <w:color w:val="000000"/>
        </w:rPr>
        <w:t>是指：</w:t>
      </w:r>
    </w:p>
    <w:p w14:paraId="58DF2EFC" w14:textId="77777777" w:rsidR="00611B37" w:rsidRPr="00892BEF" w:rsidRDefault="00611B37" w:rsidP="00611B37">
      <w:pPr>
        <w:pStyle w:val="a3"/>
        <w:rPr>
          <w:rFonts w:ascii="宋体" w:hAnsi="宋体"/>
          <w:color w:val="000000"/>
        </w:rPr>
      </w:pPr>
      <w:r w:rsidRPr="00892BEF">
        <w:rPr>
          <w:rFonts w:ascii="宋体" w:hAnsi="宋体" w:hint="eastAsia"/>
          <w:color w:val="000000"/>
        </w:rPr>
        <w:t>（1）经保险人审核同意并出具保险单或批单，则该人员即可获得被保资格，成为被保险人。获得被保资格的日期为保险单所载的保险期间起始日或批单所载生效日，以两者间较晚的时间为准。</w:t>
      </w:r>
    </w:p>
    <w:p w14:paraId="051A5F14" w14:textId="77777777" w:rsidR="00611B37" w:rsidRPr="00892BEF" w:rsidRDefault="00611B37" w:rsidP="00611B37">
      <w:pPr>
        <w:pStyle w:val="a3"/>
        <w:ind w:firstLine="422"/>
        <w:rPr>
          <w:rFonts w:ascii="宋体" w:hAnsi="宋体"/>
          <w:b/>
          <w:color w:val="000000"/>
        </w:rPr>
      </w:pPr>
      <w:r w:rsidRPr="00892BEF">
        <w:rPr>
          <w:rFonts w:ascii="宋体" w:hAnsi="宋体" w:hint="eastAsia"/>
          <w:b/>
          <w:color w:val="000000"/>
        </w:rPr>
        <w:t>（2）在保险期间内，发生下列情况的，被保险人将自动丧失被保资格，保险人对该被保险人所承担的保险责任随即终止：</w:t>
      </w:r>
    </w:p>
    <w:p w14:paraId="5FBE3A76" w14:textId="77777777" w:rsidR="00611B37" w:rsidRPr="00892BEF" w:rsidRDefault="00611B37" w:rsidP="00611B37">
      <w:pPr>
        <w:pStyle w:val="a3"/>
        <w:tabs>
          <w:tab w:val="left" w:pos="1575"/>
        </w:tabs>
        <w:ind w:leftChars="600" w:left="1576" w:hangingChars="150" w:hanging="316"/>
        <w:rPr>
          <w:rFonts w:ascii="宋体" w:hAnsi="宋体"/>
          <w:b/>
          <w:color w:val="000000"/>
        </w:rPr>
      </w:pPr>
      <w:r w:rsidRPr="00892BEF">
        <w:rPr>
          <w:rFonts w:ascii="黑体" w:eastAsia="黑体" w:hAnsi="黑体" w:hint="eastAsia"/>
          <w:b/>
          <w:color w:val="000000"/>
        </w:rPr>
        <w:t>①</w:t>
      </w:r>
      <w:r w:rsidRPr="00892BEF">
        <w:rPr>
          <w:rFonts w:ascii="黑体" w:eastAsia="黑体" w:hAnsi="黑体"/>
          <w:b/>
          <w:color w:val="000000"/>
        </w:rPr>
        <w:tab/>
      </w:r>
      <w:r w:rsidRPr="00892BEF">
        <w:rPr>
          <w:rFonts w:ascii="黑体" w:eastAsia="黑体" w:hAnsi="黑体"/>
          <w:b/>
          <w:color w:val="000000"/>
        </w:rPr>
        <w:tab/>
      </w:r>
      <w:r w:rsidRPr="00892BEF">
        <w:rPr>
          <w:rFonts w:ascii="宋体" w:hAnsi="宋体" w:hint="eastAsia"/>
          <w:b/>
          <w:color w:val="000000"/>
        </w:rPr>
        <w:t>若被保险人身故的，则自其身故之日起该被保险人的被保资格丧失，未发生保险金给付的，保险人将退还该被保险人项下的未满期</w:t>
      </w:r>
      <w:r w:rsidRPr="00892BEF">
        <w:rPr>
          <w:rFonts w:ascii="宋体" w:hAnsi="宋体"/>
          <w:b/>
          <w:color w:val="000000"/>
        </w:rPr>
        <w:t>净保费</w:t>
      </w:r>
      <w:r w:rsidRPr="00892BEF">
        <w:rPr>
          <w:rFonts w:ascii="宋体" w:hAnsi="宋体" w:hint="eastAsia"/>
          <w:b/>
          <w:color w:val="000000"/>
        </w:rPr>
        <w:t>（</w:t>
      </w:r>
      <w:r w:rsidRPr="00892BEF">
        <w:rPr>
          <w:rFonts w:ascii="宋体" w:hAnsi="宋体"/>
          <w:b/>
          <w:color w:val="000000"/>
        </w:rPr>
        <w:t>释义见</w:t>
      </w:r>
      <w:r w:rsidRPr="00892BEF">
        <w:rPr>
          <w:rFonts w:ascii="宋体" w:hAnsi="宋体" w:hint="eastAsia"/>
          <w:b/>
          <w:color w:val="000000"/>
        </w:rPr>
        <w:t>8.</w:t>
      </w:r>
      <w:r w:rsidR="00FD565E">
        <w:rPr>
          <w:rFonts w:ascii="宋体" w:hAnsi="宋体"/>
          <w:b/>
          <w:color w:val="000000"/>
        </w:rPr>
        <w:t>13</w:t>
      </w:r>
      <w:r w:rsidRPr="00892BEF">
        <w:rPr>
          <w:rFonts w:ascii="宋体" w:hAnsi="宋体" w:hint="eastAsia"/>
          <w:b/>
          <w:color w:val="000000"/>
        </w:rPr>
        <w:t>）；</w:t>
      </w:r>
    </w:p>
    <w:p w14:paraId="1FD5A38D" w14:textId="77777777" w:rsidR="00611B37" w:rsidRPr="00892BEF" w:rsidRDefault="00611B37" w:rsidP="00611B37">
      <w:pPr>
        <w:pStyle w:val="a3"/>
        <w:tabs>
          <w:tab w:val="left" w:pos="1575"/>
        </w:tabs>
        <w:ind w:leftChars="600" w:left="1576" w:hangingChars="150" w:hanging="316"/>
        <w:rPr>
          <w:rFonts w:ascii="宋体" w:hAnsi="宋体"/>
          <w:b/>
          <w:color w:val="000000"/>
        </w:rPr>
      </w:pPr>
      <w:r w:rsidRPr="00892BEF">
        <w:rPr>
          <w:rFonts w:ascii="黑体" w:eastAsia="黑体" w:hAnsi="黑体" w:hint="eastAsia"/>
          <w:b/>
          <w:color w:val="000000"/>
        </w:rPr>
        <w:t>②</w:t>
      </w:r>
      <w:r w:rsidRPr="00892BEF">
        <w:rPr>
          <w:rFonts w:ascii="黑体" w:eastAsia="黑体" w:hAnsi="黑体"/>
          <w:b/>
          <w:color w:val="000000"/>
        </w:rPr>
        <w:tab/>
      </w:r>
      <w:r w:rsidRPr="00892BEF">
        <w:rPr>
          <w:rFonts w:ascii="宋体" w:hAnsi="宋体" w:hint="eastAsia"/>
          <w:b/>
          <w:color w:val="000000"/>
        </w:rPr>
        <w:t>若被保险人为投保团体保险的团体中的成员，则当被保险人不再是投保团体中的成员之时起，该被保险人被保资格将于其不再是该投保团体中的成员之日的24时丧失，保险人将退还该被保险人项下的未满期</w:t>
      </w:r>
      <w:r w:rsidRPr="00892BEF">
        <w:rPr>
          <w:rFonts w:ascii="宋体" w:hAnsi="宋体"/>
          <w:b/>
          <w:color w:val="000000"/>
        </w:rPr>
        <w:t>净保费</w:t>
      </w:r>
      <w:r w:rsidRPr="00892BEF">
        <w:rPr>
          <w:rFonts w:ascii="宋体" w:hAnsi="宋体" w:hint="eastAsia"/>
          <w:b/>
          <w:color w:val="000000"/>
        </w:rPr>
        <w:t>。</w:t>
      </w:r>
    </w:p>
    <w:p w14:paraId="52427516" w14:textId="59FE5577" w:rsidR="00611B37" w:rsidRPr="00892BEF" w:rsidRDefault="00611B37" w:rsidP="005B715C">
      <w:pPr>
        <w:pStyle w:val="a3"/>
        <w:spacing w:beforeLines="30" w:before="93"/>
        <w:rPr>
          <w:rFonts w:ascii="宋体" w:hAnsi="宋体"/>
          <w:b/>
          <w:color w:val="000000"/>
        </w:rPr>
      </w:pPr>
      <w:r w:rsidRPr="00892BEF">
        <w:rPr>
          <w:rFonts w:ascii="宋体" w:hAnsi="宋体" w:hint="eastAsia"/>
          <w:color w:val="000000"/>
        </w:rPr>
        <w:t>续保是指投保人在</w:t>
      </w:r>
      <w:r w:rsidRPr="00892BEF">
        <w:rPr>
          <w:rFonts w:ascii="宋体" w:hAnsi="宋体"/>
          <w:color w:val="000000"/>
        </w:rPr>
        <w:t>前一</w:t>
      </w:r>
      <w:r w:rsidRPr="00892BEF">
        <w:rPr>
          <w:rFonts w:ascii="宋体" w:hAnsi="宋体" w:hint="eastAsia"/>
          <w:color w:val="000000"/>
        </w:rPr>
        <w:t>保险合同保险期间届满前提出投保申请，</w:t>
      </w:r>
      <w:r w:rsidR="00E73D17">
        <w:rPr>
          <w:rFonts w:ascii="宋体" w:hAnsi="宋体" w:hint="eastAsia"/>
          <w:color w:val="000000"/>
        </w:rPr>
        <w:t>经</w:t>
      </w:r>
      <w:r w:rsidRPr="00892BEF">
        <w:rPr>
          <w:rFonts w:ascii="宋体" w:hAnsi="宋体" w:hint="eastAsia"/>
          <w:color w:val="000000"/>
        </w:rPr>
        <w:t>本保险人</w:t>
      </w:r>
      <w:r w:rsidR="00E73D17">
        <w:rPr>
          <w:rFonts w:ascii="宋体" w:hAnsi="宋体" w:hint="eastAsia"/>
          <w:color w:val="000000"/>
        </w:rPr>
        <w:t>审核后</w:t>
      </w:r>
      <w:r w:rsidRPr="00892BEF">
        <w:rPr>
          <w:rFonts w:ascii="宋体" w:hAnsi="宋体"/>
          <w:color w:val="000000"/>
        </w:rPr>
        <w:t>予以承保</w:t>
      </w:r>
      <w:r w:rsidRPr="00892BEF">
        <w:rPr>
          <w:rFonts w:ascii="宋体" w:hAnsi="宋体" w:hint="eastAsia"/>
          <w:color w:val="000000"/>
        </w:rPr>
        <w:t>；</w:t>
      </w:r>
      <w:r w:rsidRPr="00892BEF">
        <w:rPr>
          <w:rFonts w:ascii="宋体" w:hAnsi="宋体" w:hint="eastAsia"/>
          <w:b/>
          <w:color w:val="000000"/>
        </w:rPr>
        <w:t>且后一</w:t>
      </w:r>
      <w:r w:rsidRPr="00892BEF">
        <w:rPr>
          <w:rFonts w:ascii="宋体" w:hAnsi="宋体"/>
          <w:b/>
          <w:color w:val="000000"/>
        </w:rPr>
        <w:t>保险合同</w:t>
      </w:r>
      <w:r w:rsidRPr="00892BEF">
        <w:rPr>
          <w:rFonts w:ascii="宋体" w:hAnsi="宋体" w:hint="eastAsia"/>
          <w:b/>
          <w:color w:val="000000"/>
        </w:rPr>
        <w:t>保险期间的开始时间与前一保险合同</w:t>
      </w:r>
      <w:r w:rsidRPr="00892BEF">
        <w:rPr>
          <w:rFonts w:ascii="宋体" w:hAnsi="宋体"/>
          <w:b/>
          <w:color w:val="000000"/>
        </w:rPr>
        <w:t>保险</w:t>
      </w:r>
      <w:r w:rsidRPr="00892BEF">
        <w:rPr>
          <w:rFonts w:ascii="宋体" w:hAnsi="宋体" w:hint="eastAsia"/>
          <w:b/>
          <w:color w:val="000000"/>
        </w:rPr>
        <w:t>期间的结束时间其间的间断</w:t>
      </w:r>
      <w:r w:rsidRPr="00892BEF">
        <w:rPr>
          <w:rFonts w:ascii="黑体" w:eastAsia="黑体" w:hAnsi="黑体" w:hint="eastAsia"/>
          <w:b/>
          <w:color w:val="000000"/>
        </w:rPr>
        <w:t>≤</w:t>
      </w:r>
      <w:r w:rsidRPr="00892BEF">
        <w:rPr>
          <w:rFonts w:ascii="宋体" w:hAnsi="宋体" w:hint="eastAsia"/>
          <w:b/>
          <w:color w:val="000000"/>
        </w:rPr>
        <w:t>24小时；</w:t>
      </w:r>
      <w:r w:rsidRPr="00892BEF">
        <w:rPr>
          <w:rFonts w:ascii="宋体" w:hAnsi="宋体"/>
          <w:b/>
          <w:color w:val="000000"/>
        </w:rPr>
        <w:t>如</w:t>
      </w:r>
      <w:r w:rsidRPr="00892BEF">
        <w:rPr>
          <w:rFonts w:ascii="宋体" w:hAnsi="宋体" w:hint="eastAsia"/>
          <w:b/>
          <w:color w:val="000000"/>
        </w:rPr>
        <w:t>前述</w:t>
      </w:r>
      <w:r w:rsidRPr="00892BEF">
        <w:rPr>
          <w:rFonts w:ascii="宋体" w:hAnsi="宋体"/>
          <w:b/>
          <w:color w:val="000000"/>
        </w:rPr>
        <w:t>间隔时间</w:t>
      </w:r>
      <w:r w:rsidRPr="00892BEF">
        <w:rPr>
          <w:rFonts w:ascii="黑体" w:eastAsia="黑体" w:hAnsi="黑体" w:hint="eastAsia"/>
          <w:b/>
          <w:color w:val="000000"/>
        </w:rPr>
        <w:t>＞</w:t>
      </w:r>
      <w:r w:rsidRPr="00892BEF">
        <w:rPr>
          <w:rFonts w:ascii="宋体" w:hAnsi="宋体" w:hint="eastAsia"/>
          <w:b/>
          <w:color w:val="000000"/>
        </w:rPr>
        <w:t>24小时的，则不能被视为续保。</w:t>
      </w:r>
      <w:r w:rsidR="0089765E">
        <w:rPr>
          <w:rFonts w:ascii="宋体" w:hAnsi="宋体" w:hint="eastAsia"/>
          <w:b/>
          <w:color w:val="000000"/>
        </w:rPr>
        <w:t>（</w:t>
      </w:r>
      <w:r w:rsidR="0089765E">
        <w:rPr>
          <w:rFonts w:ascii="宋体" w:hAnsi="宋体"/>
          <w:b/>
          <w:color w:val="000000"/>
        </w:rPr>
        <w:t>非工作日时间不计入上述的</w:t>
      </w:r>
      <w:r w:rsidR="0089765E">
        <w:rPr>
          <w:rFonts w:ascii="宋体" w:hAnsi="宋体" w:hint="eastAsia"/>
          <w:b/>
          <w:color w:val="000000"/>
        </w:rPr>
        <w:t>24小时</w:t>
      </w:r>
      <w:r w:rsidR="0089765E">
        <w:rPr>
          <w:rFonts w:ascii="宋体" w:hAnsi="宋体"/>
          <w:b/>
          <w:color w:val="000000"/>
        </w:rPr>
        <w:t>内）</w:t>
      </w:r>
    </w:p>
    <w:p w14:paraId="4639B502" w14:textId="77777777" w:rsidR="00B07F5C" w:rsidRPr="00223A2F" w:rsidRDefault="00B07F5C" w:rsidP="007611FF">
      <w:pPr>
        <w:pStyle w:val="af0"/>
        <w:jc w:val="both"/>
      </w:pPr>
      <w:r>
        <w:t>8</w:t>
      </w:r>
      <w:r>
        <w:rPr>
          <w:rFonts w:hint="eastAsia"/>
        </w:rPr>
        <w:t>.</w:t>
      </w:r>
      <w:r w:rsidR="00611B37">
        <w:t>6</w:t>
      </w:r>
      <w:r>
        <w:rPr>
          <w:rFonts w:hint="eastAsia"/>
        </w:rPr>
        <w:tab/>
      </w:r>
      <w:r w:rsidRPr="00223A2F">
        <w:rPr>
          <w:rFonts w:hint="eastAsia"/>
        </w:rPr>
        <w:t>专科医生</w:t>
      </w:r>
    </w:p>
    <w:p w14:paraId="2EE1F188" w14:textId="77777777" w:rsidR="00B07F5C" w:rsidRDefault="00B07F5C" w:rsidP="007611FF">
      <w:pPr>
        <w:pStyle w:val="a3"/>
        <w:ind w:firstLine="452"/>
        <w:rPr>
          <w:rFonts w:ascii="宋体" w:hAnsi="宋体" w:cs="Arial"/>
          <w:color w:val="000000"/>
          <w:spacing w:val="8"/>
          <w:kern w:val="0"/>
          <w:szCs w:val="21"/>
        </w:rPr>
      </w:pPr>
      <w:r w:rsidRPr="00223A2F">
        <w:rPr>
          <w:rFonts w:ascii="宋体" w:hAnsi="宋体" w:cs="Arial"/>
          <w:color w:val="000000"/>
          <w:spacing w:val="8"/>
          <w:kern w:val="0"/>
          <w:szCs w:val="21"/>
        </w:rPr>
        <w:t>专科医生应当同时满足以下四项资格条件：</w:t>
      </w:r>
    </w:p>
    <w:p w14:paraId="2CFBC626" w14:textId="77777777" w:rsidR="00B07F5C" w:rsidRDefault="00B07F5C" w:rsidP="007611FF">
      <w:pPr>
        <w:pStyle w:val="a3"/>
        <w:tabs>
          <w:tab w:val="left" w:pos="1995"/>
        </w:tabs>
        <w:ind w:leftChars="600" w:left="1938" w:hangingChars="300" w:hanging="678"/>
        <w:rPr>
          <w:rFonts w:ascii="宋体" w:hAnsi="宋体" w:cs="Arial"/>
          <w:color w:val="000000"/>
          <w:spacing w:val="8"/>
          <w:kern w:val="0"/>
          <w:szCs w:val="21"/>
        </w:rPr>
      </w:pPr>
      <w:r w:rsidRPr="00223A2F">
        <w:rPr>
          <w:rFonts w:ascii="宋体" w:hAnsi="宋体" w:cs="Arial"/>
          <w:color w:val="000000"/>
          <w:spacing w:val="8"/>
          <w:kern w:val="0"/>
          <w:szCs w:val="21"/>
        </w:rPr>
        <w:t>（1）</w:t>
      </w:r>
      <w:r>
        <w:rPr>
          <w:rFonts w:ascii="宋体" w:hAnsi="宋体" w:cs="Arial"/>
          <w:color w:val="000000"/>
          <w:spacing w:val="8"/>
          <w:kern w:val="0"/>
          <w:szCs w:val="21"/>
        </w:rPr>
        <w:tab/>
      </w:r>
      <w:r w:rsidRPr="00223A2F">
        <w:rPr>
          <w:rFonts w:ascii="宋体" w:hAnsi="宋体" w:cs="Arial"/>
          <w:color w:val="000000"/>
          <w:spacing w:val="8"/>
          <w:kern w:val="0"/>
          <w:szCs w:val="21"/>
        </w:rPr>
        <w:t>具有有效的中华人民共和国《医师资格证书》；</w:t>
      </w:r>
    </w:p>
    <w:p w14:paraId="51ED6E2E" w14:textId="77777777" w:rsidR="00B07F5C" w:rsidRDefault="00B07F5C" w:rsidP="007611FF">
      <w:pPr>
        <w:pStyle w:val="a3"/>
        <w:tabs>
          <w:tab w:val="left" w:pos="1995"/>
        </w:tabs>
        <w:ind w:leftChars="600" w:left="1938" w:hangingChars="300" w:hanging="678"/>
        <w:rPr>
          <w:rFonts w:ascii="宋体" w:hAnsi="宋体" w:cs="Arial"/>
          <w:color w:val="000000"/>
          <w:spacing w:val="8"/>
          <w:kern w:val="0"/>
          <w:szCs w:val="21"/>
        </w:rPr>
      </w:pPr>
      <w:r w:rsidRPr="00223A2F">
        <w:rPr>
          <w:rFonts w:ascii="宋体" w:hAnsi="宋体" w:cs="Arial"/>
          <w:color w:val="000000"/>
          <w:spacing w:val="8"/>
          <w:kern w:val="0"/>
          <w:szCs w:val="21"/>
        </w:rPr>
        <w:t>（2）</w:t>
      </w:r>
      <w:r>
        <w:rPr>
          <w:rFonts w:ascii="宋体" w:hAnsi="宋体" w:cs="Arial"/>
          <w:color w:val="000000"/>
          <w:spacing w:val="8"/>
          <w:kern w:val="0"/>
          <w:szCs w:val="21"/>
        </w:rPr>
        <w:tab/>
      </w:r>
      <w:r w:rsidRPr="00223A2F">
        <w:rPr>
          <w:rFonts w:ascii="宋体" w:hAnsi="宋体" w:cs="Arial"/>
          <w:color w:val="000000"/>
          <w:spacing w:val="8"/>
          <w:kern w:val="0"/>
          <w:szCs w:val="21"/>
        </w:rPr>
        <w:t>具有有效的中华人民共和国《医师执业证书》，并按期到相关部门登记注册；</w:t>
      </w:r>
    </w:p>
    <w:p w14:paraId="1CA8B467" w14:textId="77777777" w:rsidR="00B07F5C" w:rsidRDefault="00B07F5C" w:rsidP="007611FF">
      <w:pPr>
        <w:pStyle w:val="a3"/>
        <w:tabs>
          <w:tab w:val="left" w:pos="1995"/>
        </w:tabs>
        <w:ind w:leftChars="600" w:left="1938" w:hangingChars="300" w:hanging="678"/>
        <w:rPr>
          <w:rFonts w:ascii="宋体" w:hAnsi="宋体" w:cs="Arial"/>
          <w:color w:val="000000"/>
          <w:spacing w:val="8"/>
          <w:kern w:val="0"/>
          <w:szCs w:val="21"/>
        </w:rPr>
      </w:pPr>
      <w:r w:rsidRPr="00223A2F">
        <w:rPr>
          <w:rFonts w:ascii="宋体" w:hAnsi="宋体" w:cs="Arial"/>
          <w:color w:val="000000"/>
          <w:spacing w:val="8"/>
          <w:kern w:val="0"/>
          <w:szCs w:val="21"/>
        </w:rPr>
        <w:t>（3）</w:t>
      </w:r>
      <w:r>
        <w:rPr>
          <w:rFonts w:ascii="宋体" w:hAnsi="宋体" w:cs="Arial"/>
          <w:color w:val="000000"/>
          <w:spacing w:val="8"/>
          <w:kern w:val="0"/>
          <w:szCs w:val="21"/>
        </w:rPr>
        <w:tab/>
      </w:r>
      <w:r w:rsidRPr="00223A2F">
        <w:rPr>
          <w:rFonts w:ascii="宋体" w:hAnsi="宋体" w:cs="Arial"/>
          <w:color w:val="000000"/>
          <w:spacing w:val="8"/>
          <w:kern w:val="0"/>
          <w:szCs w:val="21"/>
        </w:rPr>
        <w:t>具有有效的中华人民共和国主治医师或主治医师以上职称的《医</w:t>
      </w:r>
      <w:r w:rsidRPr="00223A2F">
        <w:rPr>
          <w:rFonts w:ascii="宋体" w:hAnsi="宋体" w:cs="Arial"/>
          <w:color w:val="000000"/>
          <w:spacing w:val="8"/>
          <w:kern w:val="0"/>
          <w:szCs w:val="21"/>
        </w:rPr>
        <w:lastRenderedPageBreak/>
        <w:t>师职称证书》；</w:t>
      </w:r>
    </w:p>
    <w:p w14:paraId="0F1D9728" w14:textId="77777777" w:rsidR="00B07F5C" w:rsidRDefault="00B07F5C" w:rsidP="007611FF">
      <w:pPr>
        <w:pStyle w:val="a3"/>
        <w:tabs>
          <w:tab w:val="left" w:pos="1995"/>
        </w:tabs>
        <w:ind w:leftChars="600" w:left="1938" w:hangingChars="300" w:hanging="678"/>
        <w:rPr>
          <w:rFonts w:ascii="宋体" w:hAnsi="宋体" w:cs="Arial"/>
          <w:color w:val="000000"/>
          <w:spacing w:val="8"/>
          <w:kern w:val="0"/>
          <w:szCs w:val="21"/>
        </w:rPr>
      </w:pPr>
      <w:r w:rsidRPr="00223A2F">
        <w:rPr>
          <w:rFonts w:ascii="宋体" w:hAnsi="宋体" w:cs="Arial"/>
          <w:color w:val="000000"/>
          <w:spacing w:val="8"/>
          <w:kern w:val="0"/>
          <w:szCs w:val="21"/>
        </w:rPr>
        <w:t>（4）</w:t>
      </w:r>
      <w:r>
        <w:rPr>
          <w:rFonts w:ascii="宋体" w:hAnsi="宋体" w:cs="Arial"/>
          <w:color w:val="000000"/>
          <w:spacing w:val="8"/>
          <w:kern w:val="0"/>
          <w:szCs w:val="21"/>
        </w:rPr>
        <w:tab/>
      </w:r>
      <w:r w:rsidRPr="00223A2F">
        <w:rPr>
          <w:rFonts w:ascii="宋体" w:hAnsi="宋体" w:cs="Arial"/>
          <w:color w:val="000000"/>
          <w:spacing w:val="8"/>
          <w:kern w:val="0"/>
          <w:szCs w:val="21"/>
        </w:rPr>
        <w:t>在二级或二级以上医院的相应科室从事临床工作三年以上</w:t>
      </w:r>
      <w:r w:rsidRPr="00223A2F">
        <w:rPr>
          <w:rFonts w:ascii="宋体" w:hAnsi="宋体" w:cs="Arial" w:hint="eastAsia"/>
          <w:color w:val="000000"/>
          <w:spacing w:val="8"/>
          <w:kern w:val="0"/>
          <w:szCs w:val="21"/>
        </w:rPr>
        <w:t>。</w:t>
      </w:r>
    </w:p>
    <w:p w14:paraId="7D3C94CC" w14:textId="77777777" w:rsidR="00B07F5C" w:rsidRDefault="00B07F5C" w:rsidP="007611FF">
      <w:pPr>
        <w:pStyle w:val="af0"/>
        <w:jc w:val="both"/>
      </w:pPr>
      <w:r>
        <w:rPr>
          <w:rFonts w:hint="eastAsia"/>
        </w:rPr>
        <w:t>8.</w:t>
      </w:r>
      <w:r w:rsidR="00611B37">
        <w:t>7</w:t>
      </w:r>
      <w:r>
        <w:rPr>
          <w:rFonts w:hint="eastAsia"/>
        </w:rPr>
        <w:tab/>
      </w:r>
      <w:r w:rsidRPr="000D7EA0">
        <w:rPr>
          <w:rFonts w:hint="eastAsia"/>
        </w:rPr>
        <w:t>酒后驾驶</w:t>
      </w:r>
    </w:p>
    <w:p w14:paraId="182549F4" w14:textId="77777777" w:rsidR="00B07F5C" w:rsidRDefault="00B07F5C" w:rsidP="007611FF">
      <w:pPr>
        <w:pStyle w:val="a3"/>
        <w:rPr>
          <w:rFonts w:ascii="宋体" w:hAnsi="宋体"/>
          <w:szCs w:val="21"/>
        </w:rPr>
      </w:pPr>
      <w:r w:rsidRPr="000D7EA0">
        <w:rPr>
          <w:rFonts w:ascii="宋体" w:hAnsi="宋体" w:hint="eastAsia"/>
          <w:szCs w:val="21"/>
        </w:rPr>
        <w:t>指经检测或者鉴定，发生事故时车辆驾驶人员每百毫升血液中的酒精含量达到或者超过一定的标准，公安机关交通管理部门依据《道路交通安全法》的规定认定为饮酒后驾驶或者醉酒后驾驶。</w:t>
      </w:r>
    </w:p>
    <w:p w14:paraId="6992C239" w14:textId="77777777" w:rsidR="00B07F5C" w:rsidRDefault="00B07F5C" w:rsidP="007611FF">
      <w:pPr>
        <w:pStyle w:val="af0"/>
        <w:jc w:val="both"/>
      </w:pPr>
      <w:r w:rsidRPr="000D7EA0">
        <w:rPr>
          <w:rFonts w:hint="eastAsia"/>
        </w:rPr>
        <w:t>8.</w:t>
      </w:r>
      <w:r w:rsidR="00611B37">
        <w:t>8</w:t>
      </w:r>
      <w:r w:rsidRPr="000D7EA0">
        <w:rPr>
          <w:rFonts w:hint="eastAsia"/>
        </w:rPr>
        <w:tab/>
        <w:t>无</w:t>
      </w:r>
      <w:r>
        <w:rPr>
          <w:rFonts w:hint="eastAsia"/>
        </w:rPr>
        <w:t>合法</w:t>
      </w:r>
      <w:r w:rsidRPr="000D7EA0">
        <w:rPr>
          <w:rFonts w:hint="eastAsia"/>
        </w:rPr>
        <w:t>有效驾驶证</w:t>
      </w:r>
    </w:p>
    <w:p w14:paraId="3E31E178" w14:textId="77777777" w:rsidR="00B07F5C" w:rsidRDefault="00B07F5C" w:rsidP="007611FF">
      <w:pPr>
        <w:pStyle w:val="a3"/>
        <w:rPr>
          <w:rFonts w:ascii="宋体" w:hAnsi="宋体"/>
          <w:szCs w:val="21"/>
        </w:rPr>
      </w:pPr>
      <w:r w:rsidRPr="000D7EA0">
        <w:rPr>
          <w:rFonts w:ascii="宋体" w:hAnsi="宋体" w:hint="eastAsia"/>
          <w:szCs w:val="21"/>
        </w:rPr>
        <w:t>被保险人存在下列情形之一</w:t>
      </w:r>
      <w:r>
        <w:rPr>
          <w:rFonts w:ascii="宋体" w:hAnsi="宋体" w:hint="eastAsia"/>
          <w:szCs w:val="21"/>
        </w:rPr>
        <w:t>：</w:t>
      </w:r>
    </w:p>
    <w:p w14:paraId="1AA38D7D" w14:textId="77777777" w:rsidR="00B07F5C" w:rsidRPr="004623EA" w:rsidRDefault="00B07F5C" w:rsidP="007611FF">
      <w:pPr>
        <w:pStyle w:val="a3"/>
        <w:tabs>
          <w:tab w:val="left" w:pos="1995"/>
        </w:tabs>
        <w:ind w:leftChars="600" w:left="1938" w:hangingChars="300" w:hanging="678"/>
        <w:rPr>
          <w:rFonts w:ascii="宋体" w:hAnsi="宋体" w:cs="Arial"/>
          <w:color w:val="000000"/>
          <w:spacing w:val="8"/>
          <w:kern w:val="0"/>
          <w:szCs w:val="21"/>
        </w:rPr>
      </w:pPr>
      <w:r w:rsidRPr="004623EA">
        <w:rPr>
          <w:rFonts w:ascii="宋体" w:hAnsi="宋体" w:cs="Arial" w:hint="eastAsia"/>
          <w:color w:val="000000"/>
          <w:spacing w:val="8"/>
          <w:kern w:val="0"/>
          <w:szCs w:val="21"/>
        </w:rPr>
        <w:t>（1）</w:t>
      </w:r>
      <w:r>
        <w:rPr>
          <w:rFonts w:ascii="宋体" w:hAnsi="宋体" w:cs="Arial"/>
          <w:color w:val="000000"/>
          <w:spacing w:val="8"/>
          <w:kern w:val="0"/>
          <w:szCs w:val="21"/>
        </w:rPr>
        <w:tab/>
      </w:r>
      <w:r w:rsidRPr="004623EA">
        <w:rPr>
          <w:rFonts w:ascii="宋体" w:hAnsi="宋体" w:cs="Arial" w:hint="eastAsia"/>
          <w:color w:val="000000"/>
          <w:spacing w:val="8"/>
          <w:kern w:val="0"/>
          <w:szCs w:val="21"/>
        </w:rPr>
        <w:t>无驾驶证或驾驶证有效期已届满；</w:t>
      </w:r>
    </w:p>
    <w:p w14:paraId="0F77C689" w14:textId="77777777" w:rsidR="00B07F5C" w:rsidRPr="004623EA" w:rsidRDefault="00B07F5C" w:rsidP="007611FF">
      <w:pPr>
        <w:pStyle w:val="a3"/>
        <w:tabs>
          <w:tab w:val="left" w:pos="1995"/>
        </w:tabs>
        <w:ind w:leftChars="600" w:left="1938" w:hangingChars="300" w:hanging="678"/>
        <w:rPr>
          <w:rFonts w:ascii="宋体" w:hAnsi="宋体" w:cs="Arial"/>
          <w:color w:val="000000"/>
          <w:spacing w:val="8"/>
          <w:kern w:val="0"/>
          <w:szCs w:val="21"/>
        </w:rPr>
      </w:pPr>
      <w:r w:rsidRPr="004623EA">
        <w:rPr>
          <w:rFonts w:ascii="宋体" w:hAnsi="宋体" w:cs="Arial" w:hint="eastAsia"/>
          <w:color w:val="000000"/>
          <w:spacing w:val="8"/>
          <w:kern w:val="0"/>
          <w:szCs w:val="21"/>
        </w:rPr>
        <w:t>（2）</w:t>
      </w:r>
      <w:r>
        <w:rPr>
          <w:rFonts w:ascii="宋体" w:hAnsi="宋体" w:cs="Arial"/>
          <w:color w:val="000000"/>
          <w:spacing w:val="8"/>
          <w:kern w:val="0"/>
          <w:szCs w:val="21"/>
        </w:rPr>
        <w:tab/>
      </w:r>
      <w:r w:rsidRPr="004623EA">
        <w:rPr>
          <w:rFonts w:ascii="宋体" w:hAnsi="宋体" w:cs="Arial" w:hint="eastAsia"/>
          <w:color w:val="000000"/>
          <w:spacing w:val="8"/>
          <w:kern w:val="0"/>
          <w:szCs w:val="21"/>
        </w:rPr>
        <w:t>驾驶的机动车与驾驶证载明的准驾车型不符；</w:t>
      </w:r>
    </w:p>
    <w:p w14:paraId="01082C3F" w14:textId="77777777" w:rsidR="00B07F5C" w:rsidRPr="004623EA" w:rsidRDefault="00B07F5C" w:rsidP="007611FF">
      <w:pPr>
        <w:pStyle w:val="a3"/>
        <w:tabs>
          <w:tab w:val="left" w:pos="1995"/>
        </w:tabs>
        <w:ind w:leftChars="600" w:left="1938" w:hangingChars="300" w:hanging="678"/>
        <w:rPr>
          <w:rFonts w:ascii="宋体" w:hAnsi="宋体" w:cs="Arial"/>
          <w:color w:val="000000"/>
          <w:spacing w:val="8"/>
          <w:kern w:val="0"/>
          <w:szCs w:val="21"/>
        </w:rPr>
      </w:pPr>
      <w:r w:rsidRPr="004623EA">
        <w:rPr>
          <w:rFonts w:ascii="宋体" w:hAnsi="宋体" w:cs="Arial" w:hint="eastAsia"/>
          <w:color w:val="000000"/>
          <w:spacing w:val="8"/>
          <w:kern w:val="0"/>
          <w:szCs w:val="21"/>
        </w:rPr>
        <w:t>（3）</w:t>
      </w:r>
      <w:r>
        <w:rPr>
          <w:rFonts w:ascii="宋体" w:hAnsi="宋体" w:cs="Arial"/>
          <w:color w:val="000000"/>
          <w:spacing w:val="8"/>
          <w:kern w:val="0"/>
          <w:szCs w:val="21"/>
        </w:rPr>
        <w:tab/>
      </w:r>
      <w:r w:rsidRPr="004623EA">
        <w:rPr>
          <w:rFonts w:ascii="宋体" w:hAnsi="宋体" w:cs="Arial" w:hint="eastAsia"/>
          <w:color w:val="000000"/>
          <w:spacing w:val="8"/>
          <w:kern w:val="0"/>
          <w:szCs w:val="21"/>
        </w:rPr>
        <w:t>实习期内驾驶执行任务的警车、消防车、救护车、工程救险车；实习期内驾驶公共汽车、营运客车或者载有爆炸物品、易燃易爆化学物品、剧毒或者放射性等危险物品的机动车，实习期内驾驶的机动车牵引挂车；</w:t>
      </w:r>
    </w:p>
    <w:p w14:paraId="31962263" w14:textId="77777777" w:rsidR="00B07F5C" w:rsidRPr="004623EA" w:rsidRDefault="00B07F5C" w:rsidP="007611FF">
      <w:pPr>
        <w:pStyle w:val="a3"/>
        <w:tabs>
          <w:tab w:val="left" w:pos="1995"/>
        </w:tabs>
        <w:ind w:leftChars="600" w:left="1938" w:hangingChars="300" w:hanging="678"/>
        <w:rPr>
          <w:rFonts w:ascii="宋体" w:hAnsi="宋体" w:cs="Arial"/>
          <w:color w:val="000000"/>
          <w:spacing w:val="8"/>
          <w:kern w:val="0"/>
          <w:szCs w:val="21"/>
        </w:rPr>
      </w:pPr>
      <w:r w:rsidRPr="004623EA">
        <w:rPr>
          <w:rFonts w:ascii="宋体" w:hAnsi="宋体" w:cs="Arial" w:hint="eastAsia"/>
          <w:color w:val="000000"/>
          <w:spacing w:val="8"/>
          <w:kern w:val="0"/>
          <w:szCs w:val="21"/>
        </w:rPr>
        <w:t>（4）</w:t>
      </w:r>
      <w:r>
        <w:rPr>
          <w:rFonts w:ascii="宋体" w:hAnsi="宋体" w:cs="Arial"/>
          <w:color w:val="000000"/>
          <w:spacing w:val="8"/>
          <w:kern w:val="0"/>
          <w:szCs w:val="21"/>
        </w:rPr>
        <w:tab/>
      </w:r>
      <w:r w:rsidRPr="004623EA">
        <w:rPr>
          <w:rFonts w:ascii="宋体" w:hAnsi="宋体" w:cs="Arial" w:hint="eastAsia"/>
          <w:color w:val="000000"/>
          <w:spacing w:val="8"/>
          <w:kern w:val="0"/>
          <w:szCs w:val="21"/>
        </w:rPr>
        <w:t>持未按规定审验的驾驶证，以及在暂扣、扣留、吊销、注销驾驶证期间驾驶机动车；</w:t>
      </w:r>
    </w:p>
    <w:p w14:paraId="67B1FDF7" w14:textId="77777777" w:rsidR="00B07F5C" w:rsidRPr="004623EA" w:rsidRDefault="00B07F5C" w:rsidP="007611FF">
      <w:pPr>
        <w:pStyle w:val="a3"/>
        <w:tabs>
          <w:tab w:val="left" w:pos="1995"/>
        </w:tabs>
        <w:ind w:leftChars="600" w:left="1938" w:hangingChars="300" w:hanging="678"/>
        <w:rPr>
          <w:rFonts w:ascii="宋体" w:hAnsi="宋体" w:cs="Arial"/>
          <w:color w:val="000000"/>
          <w:spacing w:val="8"/>
          <w:kern w:val="0"/>
          <w:szCs w:val="21"/>
        </w:rPr>
      </w:pPr>
      <w:r w:rsidRPr="004623EA">
        <w:rPr>
          <w:rFonts w:ascii="宋体" w:hAnsi="宋体" w:cs="Arial" w:hint="eastAsia"/>
          <w:color w:val="000000"/>
          <w:spacing w:val="8"/>
          <w:kern w:val="0"/>
          <w:szCs w:val="21"/>
        </w:rPr>
        <w:t>（5）</w:t>
      </w:r>
      <w:r>
        <w:rPr>
          <w:rFonts w:ascii="宋体" w:hAnsi="宋体" w:cs="Arial"/>
          <w:color w:val="000000"/>
          <w:spacing w:val="8"/>
          <w:kern w:val="0"/>
          <w:szCs w:val="21"/>
        </w:rPr>
        <w:tab/>
      </w:r>
      <w:r w:rsidRPr="004623EA">
        <w:rPr>
          <w:rFonts w:ascii="宋体" w:hAnsi="宋体" w:cs="Arial" w:hint="eastAsia"/>
          <w:color w:val="000000"/>
          <w:spacing w:val="8"/>
          <w:kern w:val="0"/>
          <w:szCs w:val="21"/>
        </w:rPr>
        <w:t>使用各种专用机械车、特种车的人员无国家有关部门核发的有效操作证，驾驶营业性客车的驾驶人无国家有关部门核发的有效资格证书；</w:t>
      </w:r>
    </w:p>
    <w:p w14:paraId="3268D572" w14:textId="77777777" w:rsidR="00B07F5C" w:rsidRPr="004623EA" w:rsidRDefault="00B07F5C" w:rsidP="007611FF">
      <w:pPr>
        <w:pStyle w:val="a3"/>
        <w:tabs>
          <w:tab w:val="left" w:pos="1995"/>
        </w:tabs>
        <w:ind w:leftChars="600" w:left="1938" w:hangingChars="300" w:hanging="678"/>
        <w:rPr>
          <w:rFonts w:ascii="宋体" w:hAnsi="宋体" w:cs="Arial"/>
          <w:color w:val="000000"/>
          <w:spacing w:val="8"/>
          <w:kern w:val="0"/>
          <w:szCs w:val="21"/>
        </w:rPr>
      </w:pPr>
      <w:r w:rsidRPr="004623EA">
        <w:rPr>
          <w:rFonts w:ascii="宋体" w:hAnsi="宋体" w:cs="Arial" w:hint="eastAsia"/>
          <w:color w:val="000000"/>
          <w:spacing w:val="8"/>
          <w:kern w:val="0"/>
          <w:szCs w:val="21"/>
        </w:rPr>
        <w:t>（6）</w:t>
      </w:r>
      <w:r>
        <w:rPr>
          <w:rFonts w:ascii="宋体" w:hAnsi="宋体" w:cs="Arial"/>
          <w:color w:val="000000"/>
          <w:spacing w:val="8"/>
          <w:kern w:val="0"/>
          <w:szCs w:val="21"/>
        </w:rPr>
        <w:tab/>
      </w:r>
      <w:r w:rsidRPr="004623EA">
        <w:rPr>
          <w:rFonts w:ascii="宋体" w:hAnsi="宋体" w:cs="Arial" w:hint="eastAsia"/>
          <w:color w:val="000000"/>
          <w:spacing w:val="8"/>
          <w:kern w:val="0"/>
          <w:szCs w:val="21"/>
        </w:rPr>
        <w:t>依照法律法规或公安机关交通管理部门有关规定不允许驾驶机动车的其他情况下驾车。</w:t>
      </w:r>
    </w:p>
    <w:p w14:paraId="7AD13700" w14:textId="77777777" w:rsidR="00B07F5C" w:rsidRDefault="00B07F5C" w:rsidP="007611FF">
      <w:pPr>
        <w:pStyle w:val="af0"/>
        <w:jc w:val="both"/>
      </w:pPr>
      <w:r w:rsidRPr="000D7EA0">
        <w:rPr>
          <w:rFonts w:hint="eastAsia"/>
        </w:rPr>
        <w:t>8.</w:t>
      </w:r>
      <w:r w:rsidR="00611B37">
        <w:t>9</w:t>
      </w:r>
      <w:r w:rsidRPr="000D7EA0">
        <w:rPr>
          <w:rFonts w:hint="eastAsia"/>
        </w:rPr>
        <w:tab/>
        <w:t>无有效行驶证</w:t>
      </w:r>
    </w:p>
    <w:p w14:paraId="4737EADE" w14:textId="77777777" w:rsidR="00B07F5C" w:rsidRDefault="00B07F5C" w:rsidP="007611FF">
      <w:pPr>
        <w:pStyle w:val="a3"/>
        <w:rPr>
          <w:rFonts w:ascii="宋体" w:hAnsi="宋体"/>
          <w:szCs w:val="21"/>
        </w:rPr>
      </w:pPr>
      <w:r w:rsidRPr="000D7EA0">
        <w:rPr>
          <w:rFonts w:ascii="宋体" w:hAnsi="宋体" w:hint="eastAsia"/>
          <w:szCs w:val="21"/>
        </w:rPr>
        <w:t>发生保险事故时被保险人驾驶的机动车无公安机关交通管理部门、农机部门等政府管理部门核发的行驶证或号牌，或行驶证不在有效期内，或该机动车未按规定检验或检验不合格。</w:t>
      </w:r>
    </w:p>
    <w:p w14:paraId="473A27D5" w14:textId="77777777" w:rsidR="00B07F5C" w:rsidRPr="00223A2F" w:rsidRDefault="00B07F5C" w:rsidP="007611FF">
      <w:pPr>
        <w:pStyle w:val="af0"/>
        <w:jc w:val="both"/>
      </w:pPr>
      <w:r>
        <w:t>8</w:t>
      </w:r>
      <w:r>
        <w:rPr>
          <w:rFonts w:hint="eastAsia"/>
        </w:rPr>
        <w:t>.</w:t>
      </w:r>
      <w:r w:rsidR="00611B37">
        <w:t>10</w:t>
      </w:r>
      <w:r>
        <w:rPr>
          <w:rFonts w:hint="eastAsia"/>
        </w:rPr>
        <w:tab/>
        <w:t>感染</w:t>
      </w:r>
      <w:r w:rsidRPr="00223A2F">
        <w:rPr>
          <w:rFonts w:hint="eastAsia"/>
        </w:rPr>
        <w:t>艾滋病病毒或患艾滋病</w:t>
      </w:r>
    </w:p>
    <w:p w14:paraId="1D16E069" w14:textId="77777777" w:rsidR="00B07F5C" w:rsidRPr="00223A2F" w:rsidRDefault="00B07F5C" w:rsidP="007611FF">
      <w:pPr>
        <w:pStyle w:val="a3"/>
        <w:ind w:firstLine="452"/>
        <w:rPr>
          <w:rFonts w:ascii="宋体" w:hAnsi="宋体" w:cs="Arial"/>
          <w:color w:val="000000"/>
          <w:spacing w:val="8"/>
          <w:kern w:val="0"/>
          <w:szCs w:val="21"/>
        </w:rPr>
      </w:pPr>
      <w:r w:rsidRPr="00223A2F">
        <w:rPr>
          <w:rFonts w:ascii="宋体" w:hAnsi="宋体" w:cs="Arial"/>
          <w:color w:val="000000"/>
          <w:spacing w:val="8"/>
          <w:kern w:val="0"/>
          <w:szCs w:val="21"/>
        </w:rPr>
        <w:t>艾滋病病毒指人类免疫缺陷病毒，英文缩写为HIV。艾滋病指人类免疫缺陷病毒引起的获得性免疫缺陷综合征，英文缩写为AIDS。</w:t>
      </w:r>
    </w:p>
    <w:p w14:paraId="11ABE14E" w14:textId="77777777" w:rsidR="00B07F5C" w:rsidRPr="00223A2F" w:rsidRDefault="00B07F5C" w:rsidP="007611FF">
      <w:pPr>
        <w:pStyle w:val="a3"/>
        <w:ind w:firstLine="452"/>
        <w:rPr>
          <w:rFonts w:ascii="宋体" w:hAnsi="宋体"/>
          <w:szCs w:val="21"/>
        </w:rPr>
      </w:pPr>
      <w:r w:rsidRPr="00223A2F">
        <w:rPr>
          <w:rFonts w:ascii="宋体" w:hAnsi="宋体" w:cs="Arial"/>
          <w:color w:val="000000"/>
          <w:spacing w:val="8"/>
          <w:kern w:val="0"/>
          <w:szCs w:val="21"/>
        </w:rPr>
        <w:t>在人体血液或其它样本中检测到艾滋病病毒或其抗体呈阳性，没有出现临床症状或体征的，为感染艾滋病病毒；如果同时出现了明显临床症状或体征的，为患艾滋病</w:t>
      </w:r>
      <w:r w:rsidRPr="00223A2F">
        <w:rPr>
          <w:rFonts w:ascii="宋体" w:hAnsi="宋体" w:hint="eastAsia"/>
          <w:szCs w:val="21"/>
        </w:rPr>
        <w:t>。</w:t>
      </w:r>
    </w:p>
    <w:p w14:paraId="09EF39EB" w14:textId="77777777" w:rsidR="00B07F5C" w:rsidRPr="00223A2F" w:rsidRDefault="00B07F5C" w:rsidP="007611FF">
      <w:pPr>
        <w:pStyle w:val="af0"/>
        <w:jc w:val="both"/>
      </w:pPr>
      <w:r>
        <w:t>8</w:t>
      </w:r>
      <w:r>
        <w:rPr>
          <w:rFonts w:hint="eastAsia"/>
        </w:rPr>
        <w:t>.</w:t>
      </w:r>
      <w:r>
        <w:t>1</w:t>
      </w:r>
      <w:r w:rsidR="00611B37">
        <w:t>1</w:t>
      </w:r>
      <w:r>
        <w:rPr>
          <w:rFonts w:hint="eastAsia"/>
        </w:rPr>
        <w:tab/>
      </w:r>
      <w:r w:rsidRPr="00223A2F">
        <w:t>遗传性疾病</w:t>
      </w:r>
    </w:p>
    <w:p w14:paraId="398D91E9" w14:textId="77777777" w:rsidR="00B07F5C" w:rsidRPr="00223A2F" w:rsidRDefault="00B07F5C" w:rsidP="007611FF">
      <w:pPr>
        <w:pStyle w:val="a3"/>
        <w:rPr>
          <w:rFonts w:ascii="宋体" w:hAnsi="宋体"/>
          <w:szCs w:val="21"/>
        </w:rPr>
      </w:pPr>
      <w:r w:rsidRPr="00223A2F">
        <w:rPr>
          <w:rFonts w:ascii="宋体" w:hAnsi="宋体"/>
          <w:kern w:val="0"/>
          <w:szCs w:val="21"/>
        </w:rPr>
        <w:t>指生殖细胞或受精卵的遗传物质（染色体和基因）发生突变或畸变所引起的疾病，通常具有由亲代传至后代的垂直传递的特征</w:t>
      </w:r>
      <w:r w:rsidRPr="00223A2F">
        <w:rPr>
          <w:rFonts w:ascii="宋体" w:hAnsi="宋体" w:hint="eastAsia"/>
          <w:szCs w:val="21"/>
        </w:rPr>
        <w:t>。</w:t>
      </w:r>
    </w:p>
    <w:p w14:paraId="07237190" w14:textId="77777777" w:rsidR="00B07F5C" w:rsidRPr="00223A2F" w:rsidRDefault="00B07F5C" w:rsidP="007611FF">
      <w:pPr>
        <w:pStyle w:val="af0"/>
        <w:jc w:val="both"/>
      </w:pPr>
      <w:r>
        <w:t>8</w:t>
      </w:r>
      <w:r>
        <w:rPr>
          <w:rFonts w:hint="eastAsia"/>
        </w:rPr>
        <w:t>.</w:t>
      </w:r>
      <w:r>
        <w:t>1</w:t>
      </w:r>
      <w:r w:rsidR="00611B37">
        <w:t>2</w:t>
      </w:r>
      <w:r>
        <w:rPr>
          <w:rFonts w:hint="eastAsia"/>
        </w:rPr>
        <w:tab/>
      </w:r>
      <w:r w:rsidRPr="00223A2F">
        <w:t>先天性畸形、变形或染色体异常</w:t>
      </w:r>
    </w:p>
    <w:p w14:paraId="75C85396" w14:textId="77777777" w:rsidR="00B07F5C" w:rsidRDefault="00B07F5C" w:rsidP="007611FF">
      <w:pPr>
        <w:pStyle w:val="a3"/>
        <w:ind w:firstLine="452"/>
        <w:rPr>
          <w:rFonts w:ascii="宋体" w:hAnsi="宋体" w:cs="Arial"/>
          <w:color w:val="000000"/>
          <w:spacing w:val="8"/>
          <w:kern w:val="0"/>
          <w:szCs w:val="21"/>
        </w:rPr>
      </w:pPr>
      <w:r w:rsidRPr="00223A2F">
        <w:rPr>
          <w:rFonts w:ascii="宋体" w:hAnsi="宋体" w:cs="Arial"/>
          <w:color w:val="000000"/>
          <w:spacing w:val="8"/>
          <w:kern w:val="0"/>
          <w:szCs w:val="21"/>
        </w:rPr>
        <w:t>指被保险人出生时就具有的畸形、变形或染色体异常。先天性畸形、变形和染色体异常依照世界卫生组织《疾病和有关健康问题的国际统计分类》（ICD-10）确定。</w:t>
      </w:r>
    </w:p>
    <w:p w14:paraId="43BE2B7D" w14:textId="55873892" w:rsidR="00B07F5C" w:rsidRPr="00C44099" w:rsidRDefault="00B07F5C" w:rsidP="007611FF">
      <w:pPr>
        <w:pStyle w:val="af0"/>
        <w:jc w:val="both"/>
      </w:pPr>
      <w:r w:rsidRPr="00C44099">
        <w:rPr>
          <w:rFonts w:hint="eastAsia"/>
        </w:rPr>
        <w:t>8.</w:t>
      </w:r>
      <w:r w:rsidR="00224F31" w:rsidRPr="00C44099">
        <w:rPr>
          <w:rFonts w:hint="eastAsia"/>
        </w:rPr>
        <w:t>1</w:t>
      </w:r>
      <w:r w:rsidR="00224F31">
        <w:t>3</w:t>
      </w:r>
      <w:r w:rsidRPr="00C44099">
        <w:rPr>
          <w:rFonts w:hint="eastAsia"/>
        </w:rPr>
        <w:tab/>
        <w:t>保险金申请人</w:t>
      </w:r>
    </w:p>
    <w:p w14:paraId="71973DEA" w14:textId="77777777" w:rsidR="00B07F5C" w:rsidRPr="00F10464" w:rsidRDefault="00B07F5C" w:rsidP="007611FF">
      <w:pPr>
        <w:pStyle w:val="a3"/>
        <w:ind w:firstLine="452"/>
        <w:rPr>
          <w:rFonts w:ascii="宋体" w:hAnsi="宋体" w:cs="Arial"/>
          <w:color w:val="000000"/>
          <w:spacing w:val="8"/>
          <w:kern w:val="0"/>
          <w:szCs w:val="21"/>
        </w:rPr>
      </w:pPr>
      <w:r w:rsidRPr="00F10464">
        <w:rPr>
          <w:rFonts w:ascii="宋体" w:hAnsi="宋体" w:cs="Arial" w:hint="eastAsia"/>
          <w:color w:val="000000"/>
          <w:spacing w:val="8"/>
          <w:kern w:val="0"/>
          <w:szCs w:val="21"/>
        </w:rPr>
        <w:t>身故保险金申请人是指受益人或被保险人的继承人或依法享有保险金请求权的其他自然人；其他保险金申请人是指被保险人。</w:t>
      </w:r>
    </w:p>
    <w:p w14:paraId="5FC5AA3F" w14:textId="3F9221CA" w:rsidR="00224F31" w:rsidRPr="00990CF5" w:rsidRDefault="00224F31" w:rsidP="00224F31">
      <w:pPr>
        <w:pStyle w:val="af0"/>
        <w:jc w:val="both"/>
      </w:pPr>
      <w:r w:rsidRPr="00990CF5">
        <w:rPr>
          <w:rFonts w:hint="eastAsia"/>
        </w:rPr>
        <w:t>8.</w:t>
      </w:r>
      <w:r w:rsidRPr="00990CF5">
        <w:t>1</w:t>
      </w:r>
      <w:r>
        <w:t>4</w:t>
      </w:r>
      <w:r w:rsidRPr="00990CF5">
        <w:tab/>
      </w:r>
      <w:r w:rsidRPr="00990CF5">
        <w:rPr>
          <w:rFonts w:hint="eastAsia"/>
        </w:rPr>
        <w:t>未满期净保险费</w:t>
      </w:r>
    </w:p>
    <w:p w14:paraId="3D211BF0" w14:textId="77777777" w:rsidR="00224F31" w:rsidRPr="00890F8B" w:rsidRDefault="00224F31" w:rsidP="00224F31">
      <w:pPr>
        <w:pStyle w:val="a3"/>
        <w:rPr>
          <w:rFonts w:ascii="宋体" w:hAnsi="宋体"/>
          <w:szCs w:val="21"/>
        </w:rPr>
      </w:pPr>
      <w:r w:rsidRPr="00890F8B">
        <w:rPr>
          <w:rFonts w:ascii="宋体" w:hAnsi="宋体" w:hint="eastAsia"/>
          <w:szCs w:val="21"/>
        </w:rPr>
        <w:t>未满期净保险费＝净保险费×（1－保险经过日数/保险期间的日数），经过日数不足1日的按1日计算。</w:t>
      </w:r>
    </w:p>
    <w:p w14:paraId="3A3992FD" w14:textId="77777777" w:rsidR="00224F31" w:rsidRPr="00890F8B" w:rsidRDefault="00224F31" w:rsidP="00224F31">
      <w:pPr>
        <w:pStyle w:val="a3"/>
        <w:rPr>
          <w:rFonts w:ascii="宋体" w:hAnsi="宋体"/>
          <w:szCs w:val="21"/>
        </w:rPr>
      </w:pPr>
      <w:r w:rsidRPr="00890F8B">
        <w:rPr>
          <w:rFonts w:ascii="宋体" w:hAnsi="宋体" w:hint="eastAsia"/>
          <w:szCs w:val="21"/>
        </w:rPr>
        <w:t>净保险费指投保人所交纳的保险费扣除每张保险单平均承担的本公司各项费用（含营业费用、代理费、各项税金、保险保障基金等）后的余额；</w:t>
      </w:r>
      <w:r w:rsidRPr="00773A54">
        <w:rPr>
          <w:rFonts w:ascii="宋体" w:hAnsi="宋体" w:hint="eastAsia"/>
          <w:b/>
          <w:szCs w:val="21"/>
        </w:rPr>
        <w:t>如保险合同中未载明的则按照以下公式计算：净保险费＝保险费×（</w:t>
      </w:r>
      <w:r w:rsidRPr="00773A54">
        <w:rPr>
          <w:rFonts w:ascii="宋体" w:hAnsi="宋体"/>
          <w:b/>
          <w:szCs w:val="21"/>
        </w:rPr>
        <w:t>1－25%）</w:t>
      </w:r>
      <w:r>
        <w:rPr>
          <w:rFonts w:ascii="宋体" w:hAnsi="宋体" w:hint="eastAsia"/>
          <w:szCs w:val="21"/>
        </w:rPr>
        <w:t>。</w:t>
      </w:r>
    </w:p>
    <w:p w14:paraId="522F1C3D" w14:textId="77777777" w:rsidR="00B07F5C" w:rsidRPr="00224F31" w:rsidRDefault="00B07F5C" w:rsidP="007611FF">
      <w:pPr>
        <w:pStyle w:val="a3"/>
        <w:ind w:firstLine="452"/>
        <w:rPr>
          <w:rFonts w:ascii="宋体" w:hAnsi="宋体" w:cs="Arial"/>
          <w:color w:val="000000"/>
          <w:spacing w:val="8"/>
          <w:kern w:val="0"/>
          <w:szCs w:val="21"/>
        </w:rPr>
      </w:pPr>
    </w:p>
    <w:sectPr w:rsidR="00B07F5C" w:rsidRPr="00224F3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0C6EC" w14:textId="77777777" w:rsidR="000422E2" w:rsidRDefault="000422E2">
      <w:r>
        <w:separator/>
      </w:r>
    </w:p>
  </w:endnote>
  <w:endnote w:type="continuationSeparator" w:id="0">
    <w:p w14:paraId="795DF2F0" w14:textId="77777777" w:rsidR="000422E2" w:rsidRDefault="000422E2">
      <w:r>
        <w:continuationSeparator/>
      </w:r>
    </w:p>
  </w:endnote>
  <w:endnote w:type="continuationNotice" w:id="1">
    <w:p w14:paraId="749ACF78" w14:textId="77777777" w:rsidR="000422E2" w:rsidRDefault="00042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RS_ZhongYuan">
    <w:altName w:val="Times New Roman"/>
    <w:charset w:val="00"/>
    <w:family w:val="roman"/>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Futura Bk">
    <w:altName w:val="Century Gothic"/>
    <w:charset w:val="00"/>
    <w:family w:val="swiss"/>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817E1" w14:textId="77777777" w:rsidR="00296938" w:rsidRPr="007611FF" w:rsidRDefault="00296938" w:rsidP="00EB10A9">
    <w:pPr>
      <w:pStyle w:val="ae"/>
      <w:jc w:val="center"/>
      <w:rPr>
        <w:b w:val="0"/>
        <w:sz w:val="16"/>
        <w:szCs w:val="16"/>
      </w:rPr>
    </w:pPr>
    <w:r w:rsidRPr="007611FF">
      <w:rPr>
        <w:b w:val="0"/>
        <w:sz w:val="16"/>
        <w:szCs w:val="16"/>
        <w:lang w:val="zh-CN"/>
      </w:rPr>
      <w:t xml:space="preserve"> </w:t>
    </w:r>
    <w:r w:rsidRPr="007611FF">
      <w:rPr>
        <w:b w:val="0"/>
        <w:bCs w:val="0"/>
        <w:sz w:val="16"/>
        <w:szCs w:val="16"/>
      </w:rPr>
      <w:fldChar w:fldCharType="begin"/>
    </w:r>
    <w:r w:rsidRPr="007611FF">
      <w:rPr>
        <w:b w:val="0"/>
        <w:sz w:val="16"/>
        <w:szCs w:val="16"/>
      </w:rPr>
      <w:instrText>PAGE</w:instrText>
    </w:r>
    <w:r w:rsidRPr="007611FF">
      <w:rPr>
        <w:b w:val="0"/>
        <w:bCs w:val="0"/>
        <w:sz w:val="16"/>
        <w:szCs w:val="16"/>
      </w:rPr>
      <w:fldChar w:fldCharType="separate"/>
    </w:r>
    <w:r w:rsidR="005B715C">
      <w:rPr>
        <w:b w:val="0"/>
        <w:noProof/>
        <w:sz w:val="16"/>
        <w:szCs w:val="16"/>
      </w:rPr>
      <w:t>2</w:t>
    </w:r>
    <w:r w:rsidRPr="007611FF">
      <w:rPr>
        <w:b w:val="0"/>
        <w:bCs w:val="0"/>
        <w:sz w:val="16"/>
        <w:szCs w:val="16"/>
      </w:rPr>
      <w:fldChar w:fldCharType="end"/>
    </w:r>
    <w:r w:rsidRPr="007611FF">
      <w:rPr>
        <w:b w:val="0"/>
        <w:sz w:val="16"/>
        <w:szCs w:val="16"/>
        <w:lang w:val="zh-CN"/>
      </w:rPr>
      <w:t xml:space="preserve"> / </w:t>
    </w:r>
    <w:r w:rsidRPr="007611FF">
      <w:rPr>
        <w:b w:val="0"/>
        <w:bCs w:val="0"/>
        <w:sz w:val="16"/>
        <w:szCs w:val="16"/>
      </w:rPr>
      <w:fldChar w:fldCharType="begin"/>
    </w:r>
    <w:r w:rsidRPr="007611FF">
      <w:rPr>
        <w:b w:val="0"/>
        <w:sz w:val="16"/>
        <w:szCs w:val="16"/>
      </w:rPr>
      <w:instrText>NUMPAGES</w:instrText>
    </w:r>
    <w:r w:rsidRPr="007611FF">
      <w:rPr>
        <w:b w:val="0"/>
        <w:bCs w:val="0"/>
        <w:sz w:val="16"/>
        <w:szCs w:val="16"/>
      </w:rPr>
      <w:fldChar w:fldCharType="separate"/>
    </w:r>
    <w:r w:rsidR="005B715C">
      <w:rPr>
        <w:b w:val="0"/>
        <w:noProof/>
        <w:sz w:val="16"/>
        <w:szCs w:val="16"/>
      </w:rPr>
      <w:t>19</w:t>
    </w:r>
    <w:r w:rsidRPr="007611FF">
      <w:rPr>
        <w:b w:val="0"/>
        <w:bCs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BCDA9" w14:textId="77777777" w:rsidR="000422E2" w:rsidRDefault="000422E2">
      <w:r>
        <w:separator/>
      </w:r>
    </w:p>
  </w:footnote>
  <w:footnote w:type="continuationSeparator" w:id="0">
    <w:p w14:paraId="18AA3575" w14:textId="77777777" w:rsidR="000422E2" w:rsidRDefault="000422E2">
      <w:r>
        <w:continuationSeparator/>
      </w:r>
    </w:p>
  </w:footnote>
  <w:footnote w:type="continuationNotice" w:id="1">
    <w:p w14:paraId="02F3E386" w14:textId="77777777" w:rsidR="000422E2" w:rsidRDefault="000422E2"/>
  </w:footnote>
  <w:footnote w:id="2">
    <w:p w14:paraId="2CFC5258" w14:textId="77777777" w:rsidR="00296938" w:rsidRPr="00246E8A" w:rsidRDefault="00296938" w:rsidP="00246E8A">
      <w:pPr>
        <w:pStyle w:val="af1"/>
        <w:rPr>
          <w:rFonts w:ascii="宋体" w:hAnsi="宋体"/>
        </w:rPr>
      </w:pPr>
      <w:r w:rsidRPr="00246E8A">
        <w:rPr>
          <w:rStyle w:val="af2"/>
          <w:rFonts w:ascii="黑体" w:eastAsia="黑体" w:hAnsi="黑体"/>
          <w:b/>
          <w:sz w:val="22"/>
          <w:szCs w:val="22"/>
        </w:rPr>
        <w:footnoteRef/>
      </w:r>
      <w:r w:rsidRPr="00246E8A">
        <w:rPr>
          <w:rFonts w:ascii="黑体" w:eastAsia="黑体" w:hAnsi="黑体"/>
          <w:b/>
          <w:sz w:val="22"/>
          <w:szCs w:val="22"/>
        </w:rPr>
        <w:t xml:space="preserve"> </w:t>
      </w:r>
      <w:r w:rsidRPr="00246E8A">
        <w:rPr>
          <w:rFonts w:ascii="宋体" w:hAnsi="宋体" w:hint="eastAsia"/>
          <w:b/>
        </w:rPr>
        <w:t>释义8.</w:t>
      </w:r>
      <w:r>
        <w:rPr>
          <w:rFonts w:ascii="宋体" w:hAnsi="宋体"/>
          <w:b/>
        </w:rPr>
        <w:t>3</w:t>
      </w:r>
      <w:r w:rsidRPr="00246E8A">
        <w:rPr>
          <w:rFonts w:ascii="宋体" w:hAnsi="宋体" w:hint="eastAsia"/>
          <w:b/>
        </w:rPr>
        <w:t>重大</w:t>
      </w:r>
      <w:r w:rsidRPr="00246E8A">
        <w:rPr>
          <w:rFonts w:ascii="宋体" w:hAnsi="宋体"/>
          <w:b/>
        </w:rPr>
        <w:t>疾病</w:t>
      </w:r>
      <w:r w:rsidRPr="00246E8A">
        <w:rPr>
          <w:rFonts w:ascii="宋体" w:hAnsi="宋体"/>
        </w:rPr>
        <w:t>中，第</w:t>
      </w:r>
      <w:r w:rsidRPr="00246E8A">
        <w:rPr>
          <w:rFonts w:ascii="宋体" w:hAnsi="宋体" w:hint="eastAsia"/>
        </w:rPr>
        <w:t>1</w:t>
      </w:r>
      <w:r w:rsidRPr="00246E8A">
        <w:rPr>
          <w:rFonts w:ascii="宋体" w:hAnsi="宋体"/>
        </w:rPr>
        <w:t>种至第</w:t>
      </w:r>
      <w:r w:rsidRPr="00246E8A">
        <w:rPr>
          <w:rFonts w:ascii="宋体" w:hAnsi="宋体" w:hint="eastAsia"/>
        </w:rPr>
        <w:t>2</w:t>
      </w:r>
      <w:r w:rsidRPr="00246E8A">
        <w:rPr>
          <w:rFonts w:ascii="宋体" w:hAnsi="宋体"/>
        </w:rPr>
        <w:t>5种疾病的名称和释义为中国保险行业协会制定的《重大疾病保险的疾病定义使用规范》中的疾病名称和释义</w:t>
      </w:r>
      <w:r w:rsidRPr="00246E8A">
        <w:rPr>
          <w:rFonts w:ascii="宋体" w:hAnsi="宋体" w:hint="eastAsia"/>
        </w:rPr>
        <w:t>；</w:t>
      </w:r>
      <w:r w:rsidRPr="00246E8A">
        <w:rPr>
          <w:rFonts w:ascii="宋体" w:hAnsi="宋体"/>
        </w:rPr>
        <w:t>第</w:t>
      </w:r>
      <w:r w:rsidRPr="00246E8A">
        <w:rPr>
          <w:rFonts w:ascii="宋体" w:hAnsi="宋体" w:hint="eastAsia"/>
        </w:rPr>
        <w:t>2</w:t>
      </w:r>
      <w:r w:rsidRPr="00246E8A">
        <w:rPr>
          <w:rFonts w:ascii="宋体" w:hAnsi="宋体"/>
        </w:rPr>
        <w:t>6种至第</w:t>
      </w:r>
      <w:r>
        <w:rPr>
          <w:rFonts w:ascii="宋体" w:hAnsi="宋体" w:hint="eastAsia"/>
        </w:rPr>
        <w:t>100</w:t>
      </w:r>
      <w:r w:rsidRPr="00246E8A">
        <w:rPr>
          <w:rFonts w:ascii="宋体" w:hAnsi="宋体"/>
        </w:rPr>
        <w:t>种疾病为本公司增加的疾病类型。</w:t>
      </w:r>
    </w:p>
  </w:footnote>
  <w:footnote w:id="3">
    <w:p w14:paraId="66EFC68B" w14:textId="77777777" w:rsidR="00296938" w:rsidRPr="00246E8A" w:rsidRDefault="00296938" w:rsidP="00246E8A">
      <w:pPr>
        <w:pStyle w:val="af1"/>
        <w:rPr>
          <w:rFonts w:ascii="宋体" w:hAnsi="宋体"/>
        </w:rPr>
      </w:pPr>
      <w:r w:rsidRPr="00246E8A">
        <w:rPr>
          <w:rStyle w:val="af2"/>
          <w:rFonts w:ascii="黑体" w:eastAsia="黑体" w:hAnsi="黑体"/>
          <w:b/>
          <w:sz w:val="22"/>
          <w:szCs w:val="22"/>
        </w:rPr>
        <w:footnoteRef/>
      </w:r>
      <w:r w:rsidRPr="00246E8A">
        <w:rPr>
          <w:rStyle w:val="af2"/>
          <w:rFonts w:ascii="黑体" w:eastAsia="黑体" w:hAnsi="黑体"/>
          <w:b/>
          <w:sz w:val="22"/>
          <w:szCs w:val="22"/>
        </w:rPr>
        <w:t xml:space="preserve"> </w:t>
      </w:r>
      <w:r w:rsidRPr="00246E8A">
        <w:rPr>
          <w:rFonts w:ascii="宋体" w:hAnsi="宋体" w:hint="eastAsia"/>
          <w:b/>
        </w:rPr>
        <w:t>“肢体机能完全丧失”</w:t>
      </w:r>
      <w:r w:rsidRPr="00246E8A">
        <w:rPr>
          <w:rFonts w:ascii="宋体" w:hAnsi="宋体" w:hint="eastAsia"/>
        </w:rPr>
        <w:t>是指肢体的三大关节中的两大关节僵硬，或不能随意识活动。肢体是指包括肩关节的整个上肢或包括髋关节的整个下肢。下文</w:t>
      </w:r>
      <w:r w:rsidRPr="00246E8A">
        <w:rPr>
          <w:rFonts w:ascii="宋体" w:hAnsi="宋体"/>
        </w:rPr>
        <w:t>再次提及的均为同一</w:t>
      </w:r>
      <w:r w:rsidRPr="00246E8A">
        <w:rPr>
          <w:rFonts w:ascii="宋体" w:hAnsi="宋体" w:hint="eastAsia"/>
        </w:rPr>
        <w:t>解释</w:t>
      </w:r>
      <w:r w:rsidRPr="00246E8A">
        <w:rPr>
          <w:rFonts w:ascii="宋体" w:hAnsi="宋体"/>
        </w:rPr>
        <w:t>。</w:t>
      </w:r>
      <w:r>
        <w:rPr>
          <w:rFonts w:ascii="宋体" w:hAnsi="宋体" w:hint="eastAsia"/>
        </w:rPr>
        <w:t>如无</w:t>
      </w:r>
      <w:r>
        <w:rPr>
          <w:rFonts w:ascii="宋体" w:hAnsi="宋体"/>
        </w:rPr>
        <w:t>特别说明，</w:t>
      </w:r>
      <w:r w:rsidRPr="00246E8A">
        <w:rPr>
          <w:rFonts w:ascii="宋体" w:hAnsi="宋体" w:hint="eastAsia"/>
        </w:rPr>
        <w:t>下文</w:t>
      </w:r>
      <w:r w:rsidRPr="00246E8A">
        <w:rPr>
          <w:rFonts w:ascii="宋体" w:hAnsi="宋体"/>
        </w:rPr>
        <w:t>提及处，意思相同。</w:t>
      </w:r>
    </w:p>
  </w:footnote>
  <w:footnote w:id="4">
    <w:p w14:paraId="17A0B4C4" w14:textId="77777777" w:rsidR="00296938" w:rsidRPr="00246E8A" w:rsidRDefault="00296938" w:rsidP="00246E8A">
      <w:pPr>
        <w:pStyle w:val="af1"/>
        <w:rPr>
          <w:rFonts w:ascii="宋体" w:hAnsi="宋体"/>
        </w:rPr>
      </w:pPr>
      <w:r w:rsidRPr="00246E8A">
        <w:rPr>
          <w:rStyle w:val="af2"/>
          <w:rFonts w:ascii="黑体" w:eastAsia="黑体" w:hAnsi="黑体"/>
          <w:b/>
          <w:sz w:val="22"/>
          <w:szCs w:val="22"/>
        </w:rPr>
        <w:footnoteRef/>
      </w:r>
      <w:r w:rsidRPr="00246E8A">
        <w:rPr>
          <w:rStyle w:val="af2"/>
          <w:rFonts w:ascii="黑体" w:eastAsia="黑体" w:hAnsi="黑体"/>
          <w:b/>
          <w:sz w:val="22"/>
          <w:szCs w:val="22"/>
        </w:rPr>
        <w:t xml:space="preserve"> </w:t>
      </w:r>
      <w:r w:rsidRPr="00246E8A">
        <w:rPr>
          <w:rFonts w:ascii="宋体" w:hAnsi="宋体" w:hint="eastAsia"/>
          <w:b/>
        </w:rPr>
        <w:t>“语言能力或咀嚼吞咽能力完全丧失”</w:t>
      </w:r>
      <w:r w:rsidRPr="00246E8A">
        <w:rPr>
          <w:rFonts w:ascii="宋体" w:hAnsi="宋体" w:hint="eastAsia"/>
        </w:rPr>
        <w:t>，语言能力完全丧失，是指无法发出四种语音（包括口唇音、齿舌音、口盖音和喉头音）中的任何三种、或声带全部切除，或因大脑语言中枢受伤害而患失语症；咀嚼吞咽能力完全丧失，是指因牙齿以外的原因导致器质障碍或机能障碍，以致不能作咀嚼吞咽运动，除流质食物外不能摄取或吞咽的状态。</w:t>
      </w:r>
      <w:r>
        <w:rPr>
          <w:rFonts w:ascii="宋体" w:hAnsi="宋体" w:hint="eastAsia"/>
        </w:rPr>
        <w:t>如无</w:t>
      </w:r>
      <w:r>
        <w:rPr>
          <w:rFonts w:ascii="宋体" w:hAnsi="宋体"/>
        </w:rPr>
        <w:t>特别说明，</w:t>
      </w:r>
      <w:r w:rsidRPr="00246E8A">
        <w:rPr>
          <w:rFonts w:ascii="宋体" w:hAnsi="宋体" w:hint="eastAsia"/>
        </w:rPr>
        <w:t>下文</w:t>
      </w:r>
      <w:r w:rsidRPr="00246E8A">
        <w:rPr>
          <w:rFonts w:ascii="宋体" w:hAnsi="宋体"/>
        </w:rPr>
        <w:t>提及处，意思相同。</w:t>
      </w:r>
    </w:p>
  </w:footnote>
  <w:footnote w:id="5">
    <w:p w14:paraId="0B4376C2" w14:textId="77777777" w:rsidR="00296938" w:rsidRPr="00246E8A" w:rsidRDefault="00296938" w:rsidP="00246E8A">
      <w:pPr>
        <w:pStyle w:val="a6"/>
        <w:tabs>
          <w:tab w:val="left" w:pos="1890"/>
        </w:tabs>
        <w:spacing w:beforeLines="0" w:before="0"/>
        <w:ind w:leftChars="0" w:left="0"/>
        <w:rPr>
          <w:rFonts w:ascii="宋体" w:eastAsia="宋体" w:hAnsi="宋体" w:cs="Times New Roman"/>
          <w:bCs w:val="0"/>
          <w:color w:val="auto"/>
          <w:sz w:val="18"/>
          <w:szCs w:val="18"/>
        </w:rPr>
      </w:pPr>
      <w:r w:rsidRPr="00246E8A">
        <w:rPr>
          <w:rStyle w:val="af2"/>
          <w:rFonts w:ascii="黑体" w:eastAsia="黑体" w:hAnsi="黑体" w:cs="Times New Roman"/>
          <w:bCs w:val="0"/>
          <w:color w:val="auto"/>
          <w:sz w:val="22"/>
          <w:szCs w:val="22"/>
        </w:rPr>
        <w:footnoteRef/>
      </w:r>
      <w:r w:rsidRPr="00246E8A">
        <w:rPr>
          <w:rStyle w:val="af2"/>
          <w:rFonts w:ascii="黑体" w:eastAsia="黑体" w:hAnsi="黑体" w:cs="Times New Roman" w:hint="eastAsia"/>
          <w:bCs w:val="0"/>
          <w:color w:val="auto"/>
          <w:sz w:val="22"/>
          <w:szCs w:val="22"/>
        </w:rPr>
        <w:t xml:space="preserve"> </w:t>
      </w:r>
      <w:r w:rsidRPr="00246E8A">
        <w:rPr>
          <w:rFonts w:ascii="宋体" w:eastAsia="宋体" w:hAnsi="宋体" w:cs="Times New Roman" w:hint="eastAsia"/>
          <w:bCs w:val="0"/>
          <w:color w:val="auto"/>
          <w:sz w:val="18"/>
          <w:szCs w:val="18"/>
        </w:rPr>
        <w:t>“</w:t>
      </w:r>
      <w:r w:rsidRPr="00246E8A">
        <w:rPr>
          <w:rFonts w:ascii="宋体" w:eastAsia="宋体" w:hAnsi="宋体" w:cs="Times New Roman"/>
          <w:bCs w:val="0"/>
          <w:color w:val="auto"/>
          <w:sz w:val="18"/>
          <w:szCs w:val="18"/>
        </w:rPr>
        <w:t>六项基本日常生活活动</w:t>
      </w:r>
      <w:r w:rsidRPr="00246E8A">
        <w:rPr>
          <w:rFonts w:ascii="宋体" w:eastAsia="宋体" w:hAnsi="宋体" w:cs="Times New Roman" w:hint="eastAsia"/>
          <w:bCs w:val="0"/>
          <w:color w:val="auto"/>
          <w:sz w:val="18"/>
          <w:szCs w:val="18"/>
        </w:rPr>
        <w:t>”</w:t>
      </w:r>
      <w:r w:rsidRPr="00246E8A">
        <w:rPr>
          <w:rFonts w:ascii="宋体" w:eastAsia="宋体" w:hAnsi="宋体" w:cs="Times New Roman"/>
          <w:b w:val="0"/>
          <w:bCs w:val="0"/>
          <w:color w:val="auto"/>
          <w:sz w:val="18"/>
          <w:szCs w:val="18"/>
        </w:rPr>
        <w:t>是指：（1）穿衣：自己能够穿衣及脱衣；（2）移动：自己从一个房间到另一个房间；（3）行动：自己上下床或上下轮椅；（4）如厕：自己控制进行大小便；（5）进食：自己从已准备好的碗或碟中取食物放入口中；（6）洗澡：自己进行淋浴或盆浴。</w:t>
      </w:r>
      <w:r>
        <w:rPr>
          <w:rFonts w:ascii="宋体" w:eastAsia="宋体" w:hAnsi="宋体" w:cs="Times New Roman" w:hint="eastAsia"/>
          <w:b w:val="0"/>
          <w:bCs w:val="0"/>
          <w:color w:val="auto"/>
          <w:sz w:val="18"/>
          <w:szCs w:val="18"/>
        </w:rPr>
        <w:t>如无特别说明，下文提及处，意思相同</w:t>
      </w:r>
      <w:r w:rsidRPr="00246E8A">
        <w:rPr>
          <w:rFonts w:ascii="宋体" w:eastAsia="宋体" w:hAnsi="宋体" w:cs="Times New Roman" w:hint="eastAsia"/>
          <w:b w:val="0"/>
          <w:bCs w:val="0"/>
          <w:color w:val="auto"/>
          <w:sz w:val="18"/>
          <w:szCs w:val="18"/>
        </w:rPr>
        <w:t>。</w:t>
      </w:r>
    </w:p>
  </w:footnote>
  <w:footnote w:id="6">
    <w:p w14:paraId="362FA2C1" w14:textId="77777777" w:rsidR="00296938" w:rsidRDefault="00296938" w:rsidP="00246E8A">
      <w:pPr>
        <w:pStyle w:val="af1"/>
      </w:pPr>
      <w:r w:rsidRPr="00246E8A">
        <w:rPr>
          <w:rStyle w:val="af2"/>
          <w:b/>
          <w:sz w:val="21"/>
          <w:szCs w:val="24"/>
        </w:rPr>
        <w:footnoteRef/>
      </w:r>
      <w:r w:rsidRPr="00246E8A">
        <w:rPr>
          <w:rStyle w:val="af2"/>
          <w:b/>
          <w:sz w:val="21"/>
          <w:szCs w:val="24"/>
        </w:rPr>
        <w:t xml:space="preserve"> </w:t>
      </w:r>
      <w:r w:rsidRPr="00096471">
        <w:rPr>
          <w:rFonts w:hint="eastAsia"/>
          <w:b/>
        </w:rPr>
        <w:t>“</w:t>
      </w:r>
      <w:r w:rsidRPr="00096471">
        <w:rPr>
          <w:b/>
        </w:rPr>
        <w:t>永久不可逆</w:t>
      </w:r>
      <w:r w:rsidRPr="00096471">
        <w:rPr>
          <w:rFonts w:hint="eastAsia"/>
          <w:b/>
        </w:rPr>
        <w:t>”</w:t>
      </w:r>
      <w:r w:rsidRPr="004441B4">
        <w:rPr>
          <w:rFonts w:hint="eastAsia"/>
        </w:rPr>
        <w:t>是</w:t>
      </w:r>
      <w:r w:rsidRPr="004441B4">
        <w:t>指</w:t>
      </w:r>
      <w:proofErr w:type="gramStart"/>
      <w:r w:rsidRPr="004441B4">
        <w:t>自疾病</w:t>
      </w:r>
      <w:proofErr w:type="gramEnd"/>
      <w:r w:rsidRPr="004441B4">
        <w:t>确诊或意外伤害发生之日起，经过积极治疗</w:t>
      </w:r>
      <w:r w:rsidRPr="004441B4">
        <w:t>180</w:t>
      </w:r>
      <w:r w:rsidRPr="004441B4">
        <w:t>天后，仍无法通过现有医疗手段恢复。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B3965"/>
    <w:multiLevelType w:val="hybridMultilevel"/>
    <w:tmpl w:val="2EA277CA"/>
    <w:lvl w:ilvl="0" w:tplc="7BBEC3FA">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532685"/>
    <w:multiLevelType w:val="hybridMultilevel"/>
    <w:tmpl w:val="19204338"/>
    <w:lvl w:ilvl="0" w:tplc="016A7B1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85D7CE3"/>
    <w:multiLevelType w:val="multilevel"/>
    <w:tmpl w:val="AF585A22"/>
    <w:lvl w:ilvl="0">
      <w:start w:val="3"/>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
    <w:nsid w:val="0BC0697F"/>
    <w:multiLevelType w:val="hybridMultilevel"/>
    <w:tmpl w:val="DD34B42A"/>
    <w:lvl w:ilvl="0" w:tplc="016A7B1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C136C25"/>
    <w:multiLevelType w:val="hybridMultilevel"/>
    <w:tmpl w:val="24F06D1A"/>
    <w:lvl w:ilvl="0" w:tplc="7BBEC3FA">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CF25E7A"/>
    <w:multiLevelType w:val="multilevel"/>
    <w:tmpl w:val="71BA622A"/>
    <w:lvl w:ilvl="0">
      <w:start w:val="1"/>
      <w:numFmt w:val="decimal"/>
      <w:lvlText w:val="（%1）"/>
      <w:lvlJc w:val="left"/>
      <w:pPr>
        <w:tabs>
          <w:tab w:val="num" w:pos="990"/>
        </w:tabs>
        <w:ind w:left="990" w:hanging="810"/>
      </w:pPr>
      <w:rPr>
        <w:rFonts w:ascii="RS_ZhongYuan" w:eastAsia="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EC671EE"/>
    <w:multiLevelType w:val="hybridMultilevel"/>
    <w:tmpl w:val="33FA8156"/>
    <w:lvl w:ilvl="0" w:tplc="7BBEC3FA">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17A2FDA"/>
    <w:multiLevelType w:val="hybridMultilevel"/>
    <w:tmpl w:val="037ACE8E"/>
    <w:lvl w:ilvl="0" w:tplc="0409000F">
      <w:start w:val="1"/>
      <w:numFmt w:val="decimal"/>
      <w:lvlText w:val="%1."/>
      <w:lvlJc w:val="left"/>
      <w:pPr>
        <w:tabs>
          <w:tab w:val="num" w:pos="1680"/>
        </w:tabs>
        <w:ind w:left="1680" w:hanging="420"/>
      </w:p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8">
    <w:nsid w:val="161258D9"/>
    <w:multiLevelType w:val="multilevel"/>
    <w:tmpl w:val="8DC40F24"/>
    <w:lvl w:ilvl="0">
      <w:start w:val="6"/>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9730D75"/>
    <w:multiLevelType w:val="multilevel"/>
    <w:tmpl w:val="8DC40F24"/>
    <w:lvl w:ilvl="0">
      <w:start w:val="6"/>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A3161DB"/>
    <w:multiLevelType w:val="hybridMultilevel"/>
    <w:tmpl w:val="CCDCAE78"/>
    <w:lvl w:ilvl="0" w:tplc="5C68892E">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DF303B7"/>
    <w:multiLevelType w:val="hybridMultilevel"/>
    <w:tmpl w:val="70F8600E"/>
    <w:lvl w:ilvl="0" w:tplc="619E4A4A">
      <w:start w:val="1"/>
      <w:numFmt w:val="ideographDigital"/>
      <w:lvlText w:val="%1、"/>
      <w:lvlJc w:val="left"/>
      <w:pPr>
        <w:tabs>
          <w:tab w:val="num" w:pos="1319"/>
        </w:tabs>
        <w:ind w:left="1319" w:hanging="420"/>
      </w:pPr>
      <w:rPr>
        <w:rFonts w:hint="eastAsia"/>
      </w:rPr>
    </w:lvl>
    <w:lvl w:ilvl="1" w:tplc="04090019" w:tentative="1">
      <w:start w:val="1"/>
      <w:numFmt w:val="lowerLetter"/>
      <w:lvlText w:val="%2)"/>
      <w:lvlJc w:val="left"/>
      <w:pPr>
        <w:tabs>
          <w:tab w:val="num" w:pos="1739"/>
        </w:tabs>
        <w:ind w:left="1739" w:hanging="420"/>
      </w:pPr>
    </w:lvl>
    <w:lvl w:ilvl="2" w:tplc="0409001B" w:tentative="1">
      <w:start w:val="1"/>
      <w:numFmt w:val="lowerRoman"/>
      <w:lvlText w:val="%3."/>
      <w:lvlJc w:val="righ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9" w:tentative="1">
      <w:start w:val="1"/>
      <w:numFmt w:val="lowerLetter"/>
      <w:lvlText w:val="%5)"/>
      <w:lvlJc w:val="left"/>
      <w:pPr>
        <w:tabs>
          <w:tab w:val="num" w:pos="2999"/>
        </w:tabs>
        <w:ind w:left="2999" w:hanging="420"/>
      </w:pPr>
    </w:lvl>
    <w:lvl w:ilvl="5" w:tplc="0409001B" w:tentative="1">
      <w:start w:val="1"/>
      <w:numFmt w:val="lowerRoman"/>
      <w:lvlText w:val="%6."/>
      <w:lvlJc w:val="righ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9" w:tentative="1">
      <w:start w:val="1"/>
      <w:numFmt w:val="lowerLetter"/>
      <w:lvlText w:val="%8)"/>
      <w:lvlJc w:val="left"/>
      <w:pPr>
        <w:tabs>
          <w:tab w:val="num" w:pos="4259"/>
        </w:tabs>
        <w:ind w:left="4259" w:hanging="420"/>
      </w:pPr>
    </w:lvl>
    <w:lvl w:ilvl="8" w:tplc="0409001B" w:tentative="1">
      <w:start w:val="1"/>
      <w:numFmt w:val="lowerRoman"/>
      <w:lvlText w:val="%9."/>
      <w:lvlJc w:val="right"/>
      <w:pPr>
        <w:tabs>
          <w:tab w:val="num" w:pos="4679"/>
        </w:tabs>
        <w:ind w:left="4679" w:hanging="420"/>
      </w:pPr>
    </w:lvl>
  </w:abstractNum>
  <w:abstractNum w:abstractNumId="12">
    <w:nsid w:val="311109A8"/>
    <w:multiLevelType w:val="multilevel"/>
    <w:tmpl w:val="60889728"/>
    <w:lvl w:ilvl="0">
      <w:start w:val="1"/>
      <w:numFmt w:val="decimal"/>
      <w:lvlText w:val="%1."/>
      <w:lvlJc w:val="left"/>
      <w:pPr>
        <w:tabs>
          <w:tab w:val="num" w:pos="1319"/>
        </w:tabs>
        <w:ind w:left="1319" w:hanging="4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13">
    <w:nsid w:val="32FE731C"/>
    <w:multiLevelType w:val="multilevel"/>
    <w:tmpl w:val="209C560A"/>
    <w:lvl w:ilvl="0">
      <w:start w:val="1"/>
      <w:numFmt w:val="ideographDigital"/>
      <w:lvlText w:val="%1."/>
      <w:lvlJc w:val="left"/>
      <w:pPr>
        <w:tabs>
          <w:tab w:val="num" w:pos="1319"/>
        </w:tabs>
        <w:ind w:left="1319" w:hanging="4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14">
    <w:nsid w:val="330C0AD4"/>
    <w:multiLevelType w:val="hybridMultilevel"/>
    <w:tmpl w:val="32262226"/>
    <w:lvl w:ilvl="0" w:tplc="7BBEC3FA">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39D5E10"/>
    <w:multiLevelType w:val="hybridMultilevel"/>
    <w:tmpl w:val="AD38E7C0"/>
    <w:lvl w:ilvl="0" w:tplc="7BBEC3FA">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48B76B5"/>
    <w:multiLevelType w:val="hybridMultilevel"/>
    <w:tmpl w:val="B69C2304"/>
    <w:lvl w:ilvl="0" w:tplc="7BBEC3FA">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8140515"/>
    <w:multiLevelType w:val="hybridMultilevel"/>
    <w:tmpl w:val="C2B04D86"/>
    <w:lvl w:ilvl="0" w:tplc="9ED043F4">
      <w:start w:val="1"/>
      <w:numFmt w:val="japaneseCounting"/>
      <w:lvlText w:val="%1、"/>
      <w:lvlJc w:val="left"/>
      <w:pPr>
        <w:tabs>
          <w:tab w:val="num" w:pos="420"/>
        </w:tabs>
        <w:ind w:left="420" w:hanging="420"/>
      </w:pPr>
      <w:rPr>
        <w:rFonts w:hint="default"/>
      </w:rPr>
    </w:lvl>
    <w:lvl w:ilvl="1" w:tplc="B2BC8918">
      <w:start w:val="1"/>
      <w:numFmt w:val="decimal"/>
      <w:lvlText w:val="%2."/>
      <w:lvlJc w:val="left"/>
      <w:pPr>
        <w:tabs>
          <w:tab w:val="num" w:pos="780"/>
        </w:tabs>
        <w:ind w:left="780" w:hanging="360"/>
      </w:pPr>
      <w:rPr>
        <w:rFonts w:hint="default"/>
      </w:rPr>
    </w:lvl>
    <w:lvl w:ilvl="2" w:tplc="36466F98">
      <w:start w:val="1"/>
      <w:numFmt w:val="decimal"/>
      <w:lvlText w:val="(%3)"/>
      <w:lvlJc w:val="left"/>
      <w:pPr>
        <w:tabs>
          <w:tab w:val="num" w:pos="1503"/>
        </w:tabs>
        <w:ind w:left="1503" w:hanging="426"/>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9EF535F"/>
    <w:multiLevelType w:val="hybridMultilevel"/>
    <w:tmpl w:val="D5F81E7E"/>
    <w:lvl w:ilvl="0" w:tplc="7BBEC3FA">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19">
    <w:nsid w:val="39F4083E"/>
    <w:multiLevelType w:val="multilevel"/>
    <w:tmpl w:val="D5F81E7E"/>
    <w:lvl w:ilvl="0">
      <w:start w:val="1"/>
      <w:numFmt w:val="decimal"/>
      <w:lvlText w:val="(%1)"/>
      <w:lvlJc w:val="left"/>
      <w:pPr>
        <w:tabs>
          <w:tab w:val="num" w:pos="1440"/>
        </w:tabs>
        <w:ind w:left="1440" w:hanging="540"/>
      </w:pPr>
      <w:rPr>
        <w:rFonts w:hint="default"/>
      </w:rPr>
    </w:lvl>
    <w:lvl w:ilvl="1">
      <w:start w:val="1"/>
      <w:numFmt w:val="lowerLetter"/>
      <w:lvlText w:val="%2)"/>
      <w:lvlJc w:val="left"/>
      <w:pPr>
        <w:tabs>
          <w:tab w:val="num" w:pos="1740"/>
        </w:tabs>
        <w:ind w:left="1740" w:hanging="420"/>
      </w:pPr>
    </w:lvl>
    <w:lvl w:ilvl="2">
      <w:start w:val="1"/>
      <w:numFmt w:val="lowerRoman"/>
      <w:lvlText w:val="%3."/>
      <w:lvlJc w:val="right"/>
      <w:pPr>
        <w:tabs>
          <w:tab w:val="num" w:pos="2160"/>
        </w:tabs>
        <w:ind w:left="2160" w:hanging="420"/>
      </w:pPr>
    </w:lvl>
    <w:lvl w:ilvl="3">
      <w:start w:val="1"/>
      <w:numFmt w:val="decimal"/>
      <w:lvlText w:val="%4."/>
      <w:lvlJc w:val="left"/>
      <w:pPr>
        <w:tabs>
          <w:tab w:val="num" w:pos="2580"/>
        </w:tabs>
        <w:ind w:left="2580" w:hanging="420"/>
      </w:pPr>
    </w:lvl>
    <w:lvl w:ilvl="4">
      <w:start w:val="1"/>
      <w:numFmt w:val="lowerLetter"/>
      <w:lvlText w:val="%5)"/>
      <w:lvlJc w:val="left"/>
      <w:pPr>
        <w:tabs>
          <w:tab w:val="num" w:pos="3000"/>
        </w:tabs>
        <w:ind w:left="3000" w:hanging="420"/>
      </w:pPr>
    </w:lvl>
    <w:lvl w:ilvl="5">
      <w:start w:val="1"/>
      <w:numFmt w:val="lowerRoman"/>
      <w:lvlText w:val="%6."/>
      <w:lvlJc w:val="right"/>
      <w:pPr>
        <w:tabs>
          <w:tab w:val="num" w:pos="3420"/>
        </w:tabs>
        <w:ind w:left="3420" w:hanging="420"/>
      </w:pPr>
    </w:lvl>
    <w:lvl w:ilvl="6">
      <w:start w:val="1"/>
      <w:numFmt w:val="decimal"/>
      <w:lvlText w:val="%7."/>
      <w:lvlJc w:val="left"/>
      <w:pPr>
        <w:tabs>
          <w:tab w:val="num" w:pos="3840"/>
        </w:tabs>
        <w:ind w:left="3840" w:hanging="420"/>
      </w:pPr>
    </w:lvl>
    <w:lvl w:ilvl="7">
      <w:start w:val="1"/>
      <w:numFmt w:val="lowerLetter"/>
      <w:lvlText w:val="%8)"/>
      <w:lvlJc w:val="left"/>
      <w:pPr>
        <w:tabs>
          <w:tab w:val="num" w:pos="4260"/>
        </w:tabs>
        <w:ind w:left="4260" w:hanging="420"/>
      </w:pPr>
    </w:lvl>
    <w:lvl w:ilvl="8">
      <w:start w:val="1"/>
      <w:numFmt w:val="lowerRoman"/>
      <w:lvlText w:val="%9."/>
      <w:lvlJc w:val="right"/>
      <w:pPr>
        <w:tabs>
          <w:tab w:val="num" w:pos="4680"/>
        </w:tabs>
        <w:ind w:left="4680" w:hanging="420"/>
      </w:pPr>
    </w:lvl>
  </w:abstractNum>
  <w:abstractNum w:abstractNumId="20">
    <w:nsid w:val="4502335C"/>
    <w:multiLevelType w:val="multilevel"/>
    <w:tmpl w:val="D5F81E7E"/>
    <w:lvl w:ilvl="0">
      <w:start w:val="1"/>
      <w:numFmt w:val="decimal"/>
      <w:lvlText w:val="(%1)"/>
      <w:lvlJc w:val="left"/>
      <w:pPr>
        <w:tabs>
          <w:tab w:val="num" w:pos="1440"/>
        </w:tabs>
        <w:ind w:left="1440" w:hanging="540"/>
      </w:pPr>
      <w:rPr>
        <w:rFonts w:hint="default"/>
      </w:rPr>
    </w:lvl>
    <w:lvl w:ilvl="1">
      <w:start w:val="1"/>
      <w:numFmt w:val="lowerLetter"/>
      <w:lvlText w:val="%2)"/>
      <w:lvlJc w:val="left"/>
      <w:pPr>
        <w:tabs>
          <w:tab w:val="num" w:pos="1740"/>
        </w:tabs>
        <w:ind w:left="1740" w:hanging="420"/>
      </w:pPr>
    </w:lvl>
    <w:lvl w:ilvl="2">
      <w:start w:val="1"/>
      <w:numFmt w:val="lowerRoman"/>
      <w:lvlText w:val="%3."/>
      <w:lvlJc w:val="right"/>
      <w:pPr>
        <w:tabs>
          <w:tab w:val="num" w:pos="2160"/>
        </w:tabs>
        <w:ind w:left="2160" w:hanging="420"/>
      </w:pPr>
    </w:lvl>
    <w:lvl w:ilvl="3">
      <w:start w:val="1"/>
      <w:numFmt w:val="decimal"/>
      <w:lvlText w:val="%4."/>
      <w:lvlJc w:val="left"/>
      <w:pPr>
        <w:tabs>
          <w:tab w:val="num" w:pos="2580"/>
        </w:tabs>
        <w:ind w:left="2580" w:hanging="420"/>
      </w:pPr>
    </w:lvl>
    <w:lvl w:ilvl="4">
      <w:start w:val="1"/>
      <w:numFmt w:val="lowerLetter"/>
      <w:lvlText w:val="%5)"/>
      <w:lvlJc w:val="left"/>
      <w:pPr>
        <w:tabs>
          <w:tab w:val="num" w:pos="3000"/>
        </w:tabs>
        <w:ind w:left="3000" w:hanging="420"/>
      </w:pPr>
    </w:lvl>
    <w:lvl w:ilvl="5">
      <w:start w:val="1"/>
      <w:numFmt w:val="lowerRoman"/>
      <w:lvlText w:val="%6."/>
      <w:lvlJc w:val="right"/>
      <w:pPr>
        <w:tabs>
          <w:tab w:val="num" w:pos="3420"/>
        </w:tabs>
        <w:ind w:left="3420" w:hanging="420"/>
      </w:pPr>
    </w:lvl>
    <w:lvl w:ilvl="6">
      <w:start w:val="1"/>
      <w:numFmt w:val="decimal"/>
      <w:lvlText w:val="%7."/>
      <w:lvlJc w:val="left"/>
      <w:pPr>
        <w:tabs>
          <w:tab w:val="num" w:pos="3840"/>
        </w:tabs>
        <w:ind w:left="3840" w:hanging="420"/>
      </w:pPr>
    </w:lvl>
    <w:lvl w:ilvl="7">
      <w:start w:val="1"/>
      <w:numFmt w:val="lowerLetter"/>
      <w:lvlText w:val="%8)"/>
      <w:lvlJc w:val="left"/>
      <w:pPr>
        <w:tabs>
          <w:tab w:val="num" w:pos="4260"/>
        </w:tabs>
        <w:ind w:left="4260" w:hanging="420"/>
      </w:pPr>
    </w:lvl>
    <w:lvl w:ilvl="8">
      <w:start w:val="1"/>
      <w:numFmt w:val="lowerRoman"/>
      <w:lvlText w:val="%9."/>
      <w:lvlJc w:val="right"/>
      <w:pPr>
        <w:tabs>
          <w:tab w:val="num" w:pos="4680"/>
        </w:tabs>
        <w:ind w:left="4680" w:hanging="420"/>
      </w:pPr>
    </w:lvl>
  </w:abstractNum>
  <w:abstractNum w:abstractNumId="21">
    <w:nsid w:val="47FE1874"/>
    <w:multiLevelType w:val="hybridMultilevel"/>
    <w:tmpl w:val="A664C2EC"/>
    <w:lvl w:ilvl="0" w:tplc="016A7B1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C924578"/>
    <w:multiLevelType w:val="multilevel"/>
    <w:tmpl w:val="8DC40F24"/>
    <w:lvl w:ilvl="0">
      <w:start w:val="6"/>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2443447"/>
    <w:multiLevelType w:val="multilevel"/>
    <w:tmpl w:val="8DC40F24"/>
    <w:lvl w:ilvl="0">
      <w:start w:val="6"/>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60420F8"/>
    <w:multiLevelType w:val="hybridMultilevel"/>
    <w:tmpl w:val="E4E22F30"/>
    <w:lvl w:ilvl="0" w:tplc="016A7B1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7CD165D"/>
    <w:multiLevelType w:val="multilevel"/>
    <w:tmpl w:val="6AD25378"/>
    <w:lvl w:ilvl="0">
      <w:start w:val="1"/>
      <w:numFmt w:val="decimal"/>
      <w:lvlText w:val="%1."/>
      <w:lvlJc w:val="left"/>
      <w:pPr>
        <w:tabs>
          <w:tab w:val="num" w:pos="1319"/>
        </w:tabs>
        <w:ind w:left="1319" w:hanging="420"/>
      </w:p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26">
    <w:nsid w:val="5C0F74ED"/>
    <w:multiLevelType w:val="multilevel"/>
    <w:tmpl w:val="F81CF148"/>
    <w:lvl w:ilvl="0">
      <w:start w:val="5"/>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7">
    <w:nsid w:val="5E256970"/>
    <w:multiLevelType w:val="hybridMultilevel"/>
    <w:tmpl w:val="55784C6C"/>
    <w:lvl w:ilvl="0" w:tplc="7BBEC3FA">
      <w:start w:val="1"/>
      <w:numFmt w:val="decimal"/>
      <w:lvlText w:val="(%1)"/>
      <w:lvlJc w:val="left"/>
      <w:pPr>
        <w:tabs>
          <w:tab w:val="num" w:pos="1440"/>
        </w:tabs>
        <w:ind w:left="1440" w:hanging="540"/>
      </w:pPr>
      <w:rPr>
        <w:rFonts w:hint="default"/>
      </w:rPr>
    </w:lvl>
    <w:lvl w:ilvl="1" w:tplc="5C68892E">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3254798"/>
    <w:multiLevelType w:val="multilevel"/>
    <w:tmpl w:val="8DC40F24"/>
    <w:lvl w:ilvl="0">
      <w:start w:val="6"/>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3BE374D"/>
    <w:multiLevelType w:val="hybridMultilevel"/>
    <w:tmpl w:val="9BF21204"/>
    <w:lvl w:ilvl="0" w:tplc="7BBEC3FA">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34331A4"/>
    <w:multiLevelType w:val="hybridMultilevel"/>
    <w:tmpl w:val="489CE252"/>
    <w:lvl w:ilvl="0" w:tplc="7BBEC3FA">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51569CB"/>
    <w:multiLevelType w:val="hybridMultilevel"/>
    <w:tmpl w:val="A7865AFA"/>
    <w:lvl w:ilvl="0" w:tplc="7BBEC3FA">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E5E2A3A"/>
    <w:multiLevelType w:val="multilevel"/>
    <w:tmpl w:val="55784C6C"/>
    <w:lvl w:ilvl="0">
      <w:start w:val="1"/>
      <w:numFmt w:val="decimal"/>
      <w:lvlText w:val="(%1)"/>
      <w:lvlJc w:val="left"/>
      <w:pPr>
        <w:tabs>
          <w:tab w:val="num" w:pos="1440"/>
        </w:tabs>
        <w:ind w:left="1440" w:hanging="540"/>
      </w:pPr>
      <w:rPr>
        <w:rFonts w:hint="default"/>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6"/>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
  </w:num>
  <w:num w:numId="6">
    <w:abstractNumId w:val="18"/>
  </w:num>
  <w:num w:numId="7">
    <w:abstractNumId w:val="6"/>
  </w:num>
  <w:num w:numId="8">
    <w:abstractNumId w:val="29"/>
  </w:num>
  <w:num w:numId="9">
    <w:abstractNumId w:val="31"/>
  </w:num>
  <w:num w:numId="10">
    <w:abstractNumId w:val="14"/>
  </w:num>
  <w:num w:numId="11">
    <w:abstractNumId w:val="30"/>
  </w:num>
  <w:num w:numId="12">
    <w:abstractNumId w:val="27"/>
  </w:num>
  <w:num w:numId="13">
    <w:abstractNumId w:val="16"/>
  </w:num>
  <w:num w:numId="14">
    <w:abstractNumId w:val="15"/>
  </w:num>
  <w:num w:numId="15">
    <w:abstractNumId w:val="0"/>
  </w:num>
  <w:num w:numId="16">
    <w:abstractNumId w:val="4"/>
  </w:num>
  <w:num w:numId="17">
    <w:abstractNumId w:val="3"/>
  </w:num>
  <w:num w:numId="18">
    <w:abstractNumId w:val="21"/>
  </w:num>
  <w:num w:numId="19">
    <w:abstractNumId w:val="11"/>
  </w:num>
  <w:num w:numId="20">
    <w:abstractNumId w:val="25"/>
  </w:num>
  <w:num w:numId="21">
    <w:abstractNumId w:val="12"/>
  </w:num>
  <w:num w:numId="22">
    <w:abstractNumId w:val="13"/>
  </w:num>
  <w:num w:numId="23">
    <w:abstractNumId w:val="20"/>
  </w:num>
  <w:num w:numId="24">
    <w:abstractNumId w:val="19"/>
  </w:num>
  <w:num w:numId="25">
    <w:abstractNumId w:val="24"/>
  </w:num>
  <w:num w:numId="26">
    <w:abstractNumId w:val="8"/>
  </w:num>
  <w:num w:numId="27">
    <w:abstractNumId w:val="9"/>
  </w:num>
  <w:num w:numId="28">
    <w:abstractNumId w:val="28"/>
  </w:num>
  <w:num w:numId="29">
    <w:abstractNumId w:val="23"/>
  </w:num>
  <w:num w:numId="30">
    <w:abstractNumId w:val="22"/>
  </w:num>
  <w:num w:numId="31">
    <w:abstractNumId w:val="7"/>
  </w:num>
  <w:num w:numId="32">
    <w:abstractNumId w:val="3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1A"/>
    <w:rsid w:val="0001222D"/>
    <w:rsid w:val="00030CA8"/>
    <w:rsid w:val="000422E2"/>
    <w:rsid w:val="000424A1"/>
    <w:rsid w:val="000476E4"/>
    <w:rsid w:val="00055BEF"/>
    <w:rsid w:val="00060207"/>
    <w:rsid w:val="00060BA6"/>
    <w:rsid w:val="00062223"/>
    <w:rsid w:val="00066742"/>
    <w:rsid w:val="00070406"/>
    <w:rsid w:val="00070D3B"/>
    <w:rsid w:val="000757CA"/>
    <w:rsid w:val="000766D7"/>
    <w:rsid w:val="00077FED"/>
    <w:rsid w:val="000A158C"/>
    <w:rsid w:val="000A3DC2"/>
    <w:rsid w:val="000B582D"/>
    <w:rsid w:val="000B6E30"/>
    <w:rsid w:val="000C020C"/>
    <w:rsid w:val="000C60F5"/>
    <w:rsid w:val="000D1365"/>
    <w:rsid w:val="000E7261"/>
    <w:rsid w:val="000F7C4D"/>
    <w:rsid w:val="001001A6"/>
    <w:rsid w:val="00106875"/>
    <w:rsid w:val="001070AF"/>
    <w:rsid w:val="001121EE"/>
    <w:rsid w:val="0011568F"/>
    <w:rsid w:val="00120B3B"/>
    <w:rsid w:val="00137D13"/>
    <w:rsid w:val="00141BD2"/>
    <w:rsid w:val="00144C19"/>
    <w:rsid w:val="00152B92"/>
    <w:rsid w:val="00153F94"/>
    <w:rsid w:val="001622BF"/>
    <w:rsid w:val="0017199A"/>
    <w:rsid w:val="00173467"/>
    <w:rsid w:val="00174F5A"/>
    <w:rsid w:val="00184E77"/>
    <w:rsid w:val="001902A2"/>
    <w:rsid w:val="0019261C"/>
    <w:rsid w:val="001A4BAD"/>
    <w:rsid w:val="001A7650"/>
    <w:rsid w:val="001B5684"/>
    <w:rsid w:val="001C5FA9"/>
    <w:rsid w:val="001C6B77"/>
    <w:rsid w:val="001D1365"/>
    <w:rsid w:val="001D6B67"/>
    <w:rsid w:val="001D788A"/>
    <w:rsid w:val="001D7963"/>
    <w:rsid w:val="00207DF0"/>
    <w:rsid w:val="002107DF"/>
    <w:rsid w:val="0021336B"/>
    <w:rsid w:val="00217EFB"/>
    <w:rsid w:val="00223A2F"/>
    <w:rsid w:val="00224F31"/>
    <w:rsid w:val="002300F7"/>
    <w:rsid w:val="002379C9"/>
    <w:rsid w:val="00241284"/>
    <w:rsid w:val="00246E8A"/>
    <w:rsid w:val="002530A7"/>
    <w:rsid w:val="00255D65"/>
    <w:rsid w:val="0025781C"/>
    <w:rsid w:val="00261A0B"/>
    <w:rsid w:val="00262DE8"/>
    <w:rsid w:val="00267155"/>
    <w:rsid w:val="00275EE9"/>
    <w:rsid w:val="00276190"/>
    <w:rsid w:val="00281273"/>
    <w:rsid w:val="00285108"/>
    <w:rsid w:val="00285EA0"/>
    <w:rsid w:val="002864CC"/>
    <w:rsid w:val="002941F1"/>
    <w:rsid w:val="0029443C"/>
    <w:rsid w:val="00296938"/>
    <w:rsid w:val="002B400E"/>
    <w:rsid w:val="002C0C15"/>
    <w:rsid w:val="002C7C9A"/>
    <w:rsid w:val="002D2E76"/>
    <w:rsid w:val="002D60C6"/>
    <w:rsid w:val="002D615D"/>
    <w:rsid w:val="002D61BA"/>
    <w:rsid w:val="002E0C3E"/>
    <w:rsid w:val="002F03E4"/>
    <w:rsid w:val="002F485B"/>
    <w:rsid w:val="002F69B8"/>
    <w:rsid w:val="00301739"/>
    <w:rsid w:val="003102EC"/>
    <w:rsid w:val="00312986"/>
    <w:rsid w:val="00320468"/>
    <w:rsid w:val="003342AF"/>
    <w:rsid w:val="00344986"/>
    <w:rsid w:val="00344EA8"/>
    <w:rsid w:val="00345C13"/>
    <w:rsid w:val="00353C02"/>
    <w:rsid w:val="00362D81"/>
    <w:rsid w:val="00364D13"/>
    <w:rsid w:val="00364EEF"/>
    <w:rsid w:val="0037660D"/>
    <w:rsid w:val="003778BA"/>
    <w:rsid w:val="0038599A"/>
    <w:rsid w:val="003859CD"/>
    <w:rsid w:val="003976BF"/>
    <w:rsid w:val="003B2048"/>
    <w:rsid w:val="003B6F1E"/>
    <w:rsid w:val="003B7201"/>
    <w:rsid w:val="003C3B23"/>
    <w:rsid w:val="003D0701"/>
    <w:rsid w:val="003E72F4"/>
    <w:rsid w:val="003F248C"/>
    <w:rsid w:val="003F34B4"/>
    <w:rsid w:val="003F4B0D"/>
    <w:rsid w:val="003F7911"/>
    <w:rsid w:val="00410E37"/>
    <w:rsid w:val="00411907"/>
    <w:rsid w:val="00413D0B"/>
    <w:rsid w:val="004241B2"/>
    <w:rsid w:val="00424FC7"/>
    <w:rsid w:val="00426E65"/>
    <w:rsid w:val="00437592"/>
    <w:rsid w:val="00444787"/>
    <w:rsid w:val="004513A1"/>
    <w:rsid w:val="00452140"/>
    <w:rsid w:val="00461089"/>
    <w:rsid w:val="00462663"/>
    <w:rsid w:val="00467987"/>
    <w:rsid w:val="0047095F"/>
    <w:rsid w:val="00471E28"/>
    <w:rsid w:val="00474182"/>
    <w:rsid w:val="0047534D"/>
    <w:rsid w:val="0047690C"/>
    <w:rsid w:val="00480203"/>
    <w:rsid w:val="00493E91"/>
    <w:rsid w:val="0049547E"/>
    <w:rsid w:val="004A720B"/>
    <w:rsid w:val="004B4CB9"/>
    <w:rsid w:val="004B5915"/>
    <w:rsid w:val="004C14E9"/>
    <w:rsid w:val="004C42CE"/>
    <w:rsid w:val="004C6B98"/>
    <w:rsid w:val="004D3593"/>
    <w:rsid w:val="004D365C"/>
    <w:rsid w:val="004D54FE"/>
    <w:rsid w:val="004D6EDC"/>
    <w:rsid w:val="004E0B70"/>
    <w:rsid w:val="004E1CD7"/>
    <w:rsid w:val="004E2820"/>
    <w:rsid w:val="004F3DF9"/>
    <w:rsid w:val="004F75DC"/>
    <w:rsid w:val="004F784D"/>
    <w:rsid w:val="00500A6C"/>
    <w:rsid w:val="00501394"/>
    <w:rsid w:val="00506732"/>
    <w:rsid w:val="00510C8B"/>
    <w:rsid w:val="00516200"/>
    <w:rsid w:val="00523939"/>
    <w:rsid w:val="00530E78"/>
    <w:rsid w:val="00530F60"/>
    <w:rsid w:val="005353BB"/>
    <w:rsid w:val="00546BBC"/>
    <w:rsid w:val="00552D3B"/>
    <w:rsid w:val="005542FD"/>
    <w:rsid w:val="00557748"/>
    <w:rsid w:val="00560126"/>
    <w:rsid w:val="00562BC4"/>
    <w:rsid w:val="0056314B"/>
    <w:rsid w:val="00563514"/>
    <w:rsid w:val="00585E44"/>
    <w:rsid w:val="00586FED"/>
    <w:rsid w:val="00595343"/>
    <w:rsid w:val="005973DE"/>
    <w:rsid w:val="005975D5"/>
    <w:rsid w:val="005A5C07"/>
    <w:rsid w:val="005B517F"/>
    <w:rsid w:val="005B6DB8"/>
    <w:rsid w:val="005B715C"/>
    <w:rsid w:val="005C2858"/>
    <w:rsid w:val="005C65AF"/>
    <w:rsid w:val="005D6466"/>
    <w:rsid w:val="005E25D8"/>
    <w:rsid w:val="005E45B8"/>
    <w:rsid w:val="005F4646"/>
    <w:rsid w:val="005F5E19"/>
    <w:rsid w:val="00601D0D"/>
    <w:rsid w:val="0060490A"/>
    <w:rsid w:val="00611B37"/>
    <w:rsid w:val="00612C47"/>
    <w:rsid w:val="006145AE"/>
    <w:rsid w:val="00621193"/>
    <w:rsid w:val="00621F65"/>
    <w:rsid w:val="00632792"/>
    <w:rsid w:val="00635E93"/>
    <w:rsid w:val="0063697A"/>
    <w:rsid w:val="00657D35"/>
    <w:rsid w:val="00662E6D"/>
    <w:rsid w:val="00664673"/>
    <w:rsid w:val="00665B3C"/>
    <w:rsid w:val="006715F3"/>
    <w:rsid w:val="006751D5"/>
    <w:rsid w:val="00677C25"/>
    <w:rsid w:val="00690C50"/>
    <w:rsid w:val="0069734D"/>
    <w:rsid w:val="006A04BC"/>
    <w:rsid w:val="006B3060"/>
    <w:rsid w:val="006B7C5C"/>
    <w:rsid w:val="006B7C7E"/>
    <w:rsid w:val="006C1A93"/>
    <w:rsid w:val="006C675B"/>
    <w:rsid w:val="006C7CCF"/>
    <w:rsid w:val="006D42CD"/>
    <w:rsid w:val="006D42DD"/>
    <w:rsid w:val="006E00A3"/>
    <w:rsid w:val="006E0694"/>
    <w:rsid w:val="006E2D8F"/>
    <w:rsid w:val="006E6ACB"/>
    <w:rsid w:val="006E7E14"/>
    <w:rsid w:val="006F04C7"/>
    <w:rsid w:val="006F2F7D"/>
    <w:rsid w:val="007032F8"/>
    <w:rsid w:val="007066A8"/>
    <w:rsid w:val="00707256"/>
    <w:rsid w:val="00710745"/>
    <w:rsid w:val="00710A27"/>
    <w:rsid w:val="007124FA"/>
    <w:rsid w:val="00714E4B"/>
    <w:rsid w:val="00721C7B"/>
    <w:rsid w:val="00725E3E"/>
    <w:rsid w:val="00734139"/>
    <w:rsid w:val="00744F1E"/>
    <w:rsid w:val="00747B1B"/>
    <w:rsid w:val="007611FF"/>
    <w:rsid w:val="0076251B"/>
    <w:rsid w:val="00764592"/>
    <w:rsid w:val="00773A54"/>
    <w:rsid w:val="00784F5C"/>
    <w:rsid w:val="00786167"/>
    <w:rsid w:val="00797592"/>
    <w:rsid w:val="007A0366"/>
    <w:rsid w:val="007A506B"/>
    <w:rsid w:val="007B0DD4"/>
    <w:rsid w:val="007B4D06"/>
    <w:rsid w:val="007C6140"/>
    <w:rsid w:val="007C63B1"/>
    <w:rsid w:val="007C74F3"/>
    <w:rsid w:val="007D11DB"/>
    <w:rsid w:val="007D2B27"/>
    <w:rsid w:val="007D312A"/>
    <w:rsid w:val="007D44C6"/>
    <w:rsid w:val="007E383E"/>
    <w:rsid w:val="007E3B89"/>
    <w:rsid w:val="007E5256"/>
    <w:rsid w:val="007F1142"/>
    <w:rsid w:val="007F11C4"/>
    <w:rsid w:val="007F699F"/>
    <w:rsid w:val="0080008A"/>
    <w:rsid w:val="00805098"/>
    <w:rsid w:val="00806A6D"/>
    <w:rsid w:val="00813B00"/>
    <w:rsid w:val="008207E0"/>
    <w:rsid w:val="00822D65"/>
    <w:rsid w:val="00833919"/>
    <w:rsid w:val="008403CC"/>
    <w:rsid w:val="008410E9"/>
    <w:rsid w:val="008460DA"/>
    <w:rsid w:val="00857641"/>
    <w:rsid w:val="008634CE"/>
    <w:rsid w:val="00867BD2"/>
    <w:rsid w:val="00870139"/>
    <w:rsid w:val="0087320D"/>
    <w:rsid w:val="00880181"/>
    <w:rsid w:val="008879F4"/>
    <w:rsid w:val="00893381"/>
    <w:rsid w:val="00896504"/>
    <w:rsid w:val="00896DF2"/>
    <w:rsid w:val="0089765E"/>
    <w:rsid w:val="008B6BBB"/>
    <w:rsid w:val="008C24E8"/>
    <w:rsid w:val="008C2E4B"/>
    <w:rsid w:val="008C3DE5"/>
    <w:rsid w:val="008D432E"/>
    <w:rsid w:val="008D49D0"/>
    <w:rsid w:val="008D52BA"/>
    <w:rsid w:val="008D6DCB"/>
    <w:rsid w:val="008E1F0E"/>
    <w:rsid w:val="008E3128"/>
    <w:rsid w:val="008F4082"/>
    <w:rsid w:val="008F67D7"/>
    <w:rsid w:val="009018E0"/>
    <w:rsid w:val="00902A3E"/>
    <w:rsid w:val="009045A0"/>
    <w:rsid w:val="009109AB"/>
    <w:rsid w:val="00910C39"/>
    <w:rsid w:val="00912CC2"/>
    <w:rsid w:val="00917A50"/>
    <w:rsid w:val="00921F27"/>
    <w:rsid w:val="00930637"/>
    <w:rsid w:val="00932C31"/>
    <w:rsid w:val="0094390B"/>
    <w:rsid w:val="00945F37"/>
    <w:rsid w:val="0094634D"/>
    <w:rsid w:val="00952D36"/>
    <w:rsid w:val="009554B1"/>
    <w:rsid w:val="009571E5"/>
    <w:rsid w:val="00963A64"/>
    <w:rsid w:val="00972CD6"/>
    <w:rsid w:val="009820F0"/>
    <w:rsid w:val="0098610C"/>
    <w:rsid w:val="00990373"/>
    <w:rsid w:val="00990CF5"/>
    <w:rsid w:val="00990F2B"/>
    <w:rsid w:val="0099406A"/>
    <w:rsid w:val="00997CF9"/>
    <w:rsid w:val="009A03E1"/>
    <w:rsid w:val="009A1E40"/>
    <w:rsid w:val="009A5F30"/>
    <w:rsid w:val="009B08C4"/>
    <w:rsid w:val="009B0E51"/>
    <w:rsid w:val="009B1A29"/>
    <w:rsid w:val="009B5A21"/>
    <w:rsid w:val="009B6498"/>
    <w:rsid w:val="009B780A"/>
    <w:rsid w:val="009C0B09"/>
    <w:rsid w:val="009D3400"/>
    <w:rsid w:val="009D4613"/>
    <w:rsid w:val="009E5CAA"/>
    <w:rsid w:val="00A073C5"/>
    <w:rsid w:val="00A13706"/>
    <w:rsid w:val="00A20B00"/>
    <w:rsid w:val="00A219B2"/>
    <w:rsid w:val="00A30E3E"/>
    <w:rsid w:val="00A32A24"/>
    <w:rsid w:val="00A36127"/>
    <w:rsid w:val="00A44841"/>
    <w:rsid w:val="00A46B1C"/>
    <w:rsid w:val="00A54428"/>
    <w:rsid w:val="00A64FE4"/>
    <w:rsid w:val="00A731A6"/>
    <w:rsid w:val="00A77466"/>
    <w:rsid w:val="00A77966"/>
    <w:rsid w:val="00A80F69"/>
    <w:rsid w:val="00A86889"/>
    <w:rsid w:val="00AB4FF3"/>
    <w:rsid w:val="00AC2950"/>
    <w:rsid w:val="00AC3B56"/>
    <w:rsid w:val="00AC4241"/>
    <w:rsid w:val="00AC4FED"/>
    <w:rsid w:val="00AC6F83"/>
    <w:rsid w:val="00AD10A0"/>
    <w:rsid w:val="00AE0E63"/>
    <w:rsid w:val="00AE1763"/>
    <w:rsid w:val="00AE2441"/>
    <w:rsid w:val="00AE3C94"/>
    <w:rsid w:val="00AE758A"/>
    <w:rsid w:val="00B02067"/>
    <w:rsid w:val="00B07E5E"/>
    <w:rsid w:val="00B07F5C"/>
    <w:rsid w:val="00B10B6D"/>
    <w:rsid w:val="00B132CF"/>
    <w:rsid w:val="00B25B04"/>
    <w:rsid w:val="00B27C6A"/>
    <w:rsid w:val="00B37289"/>
    <w:rsid w:val="00B37660"/>
    <w:rsid w:val="00B547D0"/>
    <w:rsid w:val="00B60128"/>
    <w:rsid w:val="00B606D2"/>
    <w:rsid w:val="00B63A4A"/>
    <w:rsid w:val="00B66FB9"/>
    <w:rsid w:val="00B72B09"/>
    <w:rsid w:val="00B75780"/>
    <w:rsid w:val="00B76296"/>
    <w:rsid w:val="00B91812"/>
    <w:rsid w:val="00B93271"/>
    <w:rsid w:val="00BA0CAB"/>
    <w:rsid w:val="00BC4BE2"/>
    <w:rsid w:val="00BC514C"/>
    <w:rsid w:val="00BC5D1B"/>
    <w:rsid w:val="00BD3561"/>
    <w:rsid w:val="00BD509F"/>
    <w:rsid w:val="00BE3A9B"/>
    <w:rsid w:val="00BF0C6C"/>
    <w:rsid w:val="00BF2EE1"/>
    <w:rsid w:val="00BF5573"/>
    <w:rsid w:val="00C02379"/>
    <w:rsid w:val="00C03474"/>
    <w:rsid w:val="00C06686"/>
    <w:rsid w:val="00C11DE0"/>
    <w:rsid w:val="00C16F36"/>
    <w:rsid w:val="00C252F9"/>
    <w:rsid w:val="00C2547C"/>
    <w:rsid w:val="00C25FE6"/>
    <w:rsid w:val="00C32959"/>
    <w:rsid w:val="00C34C41"/>
    <w:rsid w:val="00C37E2E"/>
    <w:rsid w:val="00C37E86"/>
    <w:rsid w:val="00C40FC4"/>
    <w:rsid w:val="00C4234A"/>
    <w:rsid w:val="00C45656"/>
    <w:rsid w:val="00C45707"/>
    <w:rsid w:val="00C4795C"/>
    <w:rsid w:val="00C515E5"/>
    <w:rsid w:val="00C52C2C"/>
    <w:rsid w:val="00C57CFD"/>
    <w:rsid w:val="00C603AC"/>
    <w:rsid w:val="00C618C5"/>
    <w:rsid w:val="00C63502"/>
    <w:rsid w:val="00C656DC"/>
    <w:rsid w:val="00C6717F"/>
    <w:rsid w:val="00C758FC"/>
    <w:rsid w:val="00C80195"/>
    <w:rsid w:val="00C82FDE"/>
    <w:rsid w:val="00C83861"/>
    <w:rsid w:val="00C90A54"/>
    <w:rsid w:val="00C91478"/>
    <w:rsid w:val="00C97F1A"/>
    <w:rsid w:val="00CA54C4"/>
    <w:rsid w:val="00CB5E65"/>
    <w:rsid w:val="00CC2776"/>
    <w:rsid w:val="00CC6143"/>
    <w:rsid w:val="00CD5F5A"/>
    <w:rsid w:val="00CE3BA2"/>
    <w:rsid w:val="00CF3600"/>
    <w:rsid w:val="00D1114A"/>
    <w:rsid w:val="00D15C8C"/>
    <w:rsid w:val="00D164A0"/>
    <w:rsid w:val="00D16A07"/>
    <w:rsid w:val="00D22205"/>
    <w:rsid w:val="00D272D9"/>
    <w:rsid w:val="00D405A5"/>
    <w:rsid w:val="00D6273D"/>
    <w:rsid w:val="00D64567"/>
    <w:rsid w:val="00D75562"/>
    <w:rsid w:val="00D77711"/>
    <w:rsid w:val="00D80CB2"/>
    <w:rsid w:val="00D84598"/>
    <w:rsid w:val="00D8591B"/>
    <w:rsid w:val="00DA014A"/>
    <w:rsid w:val="00DB092F"/>
    <w:rsid w:val="00DB2013"/>
    <w:rsid w:val="00DC6345"/>
    <w:rsid w:val="00DC785B"/>
    <w:rsid w:val="00DD7A48"/>
    <w:rsid w:val="00DF3946"/>
    <w:rsid w:val="00DF5B10"/>
    <w:rsid w:val="00E0251F"/>
    <w:rsid w:val="00E07665"/>
    <w:rsid w:val="00E17BEA"/>
    <w:rsid w:val="00E24C08"/>
    <w:rsid w:val="00E25F94"/>
    <w:rsid w:val="00E3555D"/>
    <w:rsid w:val="00E452F0"/>
    <w:rsid w:val="00E457D1"/>
    <w:rsid w:val="00E520A2"/>
    <w:rsid w:val="00E53955"/>
    <w:rsid w:val="00E558BB"/>
    <w:rsid w:val="00E7045F"/>
    <w:rsid w:val="00E73D17"/>
    <w:rsid w:val="00E74351"/>
    <w:rsid w:val="00E84EDC"/>
    <w:rsid w:val="00E85EBE"/>
    <w:rsid w:val="00E92128"/>
    <w:rsid w:val="00E95C3F"/>
    <w:rsid w:val="00EA04ED"/>
    <w:rsid w:val="00EA201E"/>
    <w:rsid w:val="00EA37A6"/>
    <w:rsid w:val="00EA5B6F"/>
    <w:rsid w:val="00EA5F4C"/>
    <w:rsid w:val="00EB10A9"/>
    <w:rsid w:val="00EB1852"/>
    <w:rsid w:val="00EB233E"/>
    <w:rsid w:val="00EB7749"/>
    <w:rsid w:val="00ED07E7"/>
    <w:rsid w:val="00ED2DB8"/>
    <w:rsid w:val="00ED4518"/>
    <w:rsid w:val="00ED76EB"/>
    <w:rsid w:val="00EE0F66"/>
    <w:rsid w:val="00EE1354"/>
    <w:rsid w:val="00EE4371"/>
    <w:rsid w:val="00EE713F"/>
    <w:rsid w:val="00EE779F"/>
    <w:rsid w:val="00EF07C0"/>
    <w:rsid w:val="00EF616C"/>
    <w:rsid w:val="00F00716"/>
    <w:rsid w:val="00F03316"/>
    <w:rsid w:val="00F05FCE"/>
    <w:rsid w:val="00F107D7"/>
    <w:rsid w:val="00F12553"/>
    <w:rsid w:val="00F12B3C"/>
    <w:rsid w:val="00F25042"/>
    <w:rsid w:val="00F256B3"/>
    <w:rsid w:val="00F31324"/>
    <w:rsid w:val="00F3165C"/>
    <w:rsid w:val="00F4728D"/>
    <w:rsid w:val="00F477AB"/>
    <w:rsid w:val="00F47FF8"/>
    <w:rsid w:val="00F53BF2"/>
    <w:rsid w:val="00F55578"/>
    <w:rsid w:val="00F56769"/>
    <w:rsid w:val="00F5689A"/>
    <w:rsid w:val="00F64780"/>
    <w:rsid w:val="00F74CCB"/>
    <w:rsid w:val="00F80D1A"/>
    <w:rsid w:val="00F83E2F"/>
    <w:rsid w:val="00F84851"/>
    <w:rsid w:val="00F87C96"/>
    <w:rsid w:val="00F90ABD"/>
    <w:rsid w:val="00F91D64"/>
    <w:rsid w:val="00F95161"/>
    <w:rsid w:val="00F953D5"/>
    <w:rsid w:val="00F9628F"/>
    <w:rsid w:val="00FA3F4A"/>
    <w:rsid w:val="00FA672F"/>
    <w:rsid w:val="00FB38BD"/>
    <w:rsid w:val="00FC0262"/>
    <w:rsid w:val="00FC155F"/>
    <w:rsid w:val="00FC1C8E"/>
    <w:rsid w:val="00FC4B9D"/>
    <w:rsid w:val="00FD3795"/>
    <w:rsid w:val="00FD4E5D"/>
    <w:rsid w:val="00FD565E"/>
    <w:rsid w:val="00FF03C6"/>
    <w:rsid w:val="00FF1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90C1E"/>
  <w15:chartTrackingRefBased/>
  <w15:docId w15:val="{D2967F9D-2912-4E5B-A938-486F9F8E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5B8"/>
    <w:pPr>
      <w:widowControl w:val="0"/>
      <w:jc w:val="both"/>
    </w:pPr>
    <w:rPr>
      <w:kern w:val="2"/>
      <w:sz w:val="21"/>
      <w:szCs w:val="24"/>
    </w:rPr>
  </w:style>
  <w:style w:type="paragraph" w:styleId="1">
    <w:name w:val="heading 1"/>
    <w:aliases w:val="条款1级"/>
    <w:basedOn w:val="a"/>
    <w:next w:val="a"/>
    <w:link w:val="1Char"/>
    <w:qFormat/>
    <w:rsid w:val="00747B1B"/>
    <w:pPr>
      <w:keepNext/>
      <w:keepLines/>
      <w:tabs>
        <w:tab w:val="left" w:pos="840"/>
      </w:tabs>
      <w:jc w:val="left"/>
      <w:outlineLvl w:val="0"/>
    </w:pPr>
    <w:rPr>
      <w:rFonts w:ascii="宋体" w:hAnsi="宋体" w:cs="宋体"/>
      <w:b/>
      <w:bCs/>
      <w:kern w:val="44"/>
      <w:szCs w:val="21"/>
    </w:rPr>
  </w:style>
  <w:style w:type="paragraph" w:styleId="2">
    <w:name w:val="heading 2"/>
    <w:basedOn w:val="a"/>
    <w:next w:val="a"/>
    <w:link w:val="2Char"/>
    <w:semiHidden/>
    <w:unhideWhenUsed/>
    <w:qFormat/>
    <w:rsid w:val="00B07F5C"/>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款正文"/>
    <w:basedOn w:val="a"/>
    <w:link w:val="a4"/>
    <w:qFormat/>
    <w:rsid w:val="00F80D1A"/>
    <w:pPr>
      <w:adjustRightInd w:val="0"/>
      <w:snapToGrid w:val="0"/>
      <w:ind w:leftChars="400" w:left="840" w:firstLineChars="200" w:firstLine="420"/>
    </w:pPr>
  </w:style>
  <w:style w:type="paragraph" w:customStyle="1" w:styleId="a5">
    <w:name w:val="条款标题"/>
    <w:basedOn w:val="a3"/>
    <w:qFormat/>
    <w:rsid w:val="00F80D1A"/>
    <w:pPr>
      <w:tabs>
        <w:tab w:val="left" w:pos="840"/>
      </w:tabs>
      <w:ind w:leftChars="0" w:left="0" w:firstLineChars="0" w:firstLine="0"/>
    </w:pPr>
    <w:rPr>
      <w:b/>
    </w:rPr>
  </w:style>
  <w:style w:type="paragraph" w:styleId="a6">
    <w:name w:val="Title"/>
    <w:aliases w:val="条款3级"/>
    <w:basedOn w:val="a"/>
    <w:next w:val="a"/>
    <w:link w:val="Char"/>
    <w:qFormat/>
    <w:rsid w:val="00C37E86"/>
    <w:pPr>
      <w:spacing w:beforeLines="25" w:before="25" w:line="0" w:lineRule="atLeast"/>
      <w:ind w:leftChars="400" w:left="400"/>
      <w:outlineLvl w:val="2"/>
    </w:pPr>
    <w:rPr>
      <w:rFonts w:ascii="Arial" w:eastAsia="微软雅黑" w:hAnsi="Arial" w:cs="宋体"/>
      <w:b/>
      <w:bCs/>
      <w:color w:val="000000"/>
      <w:szCs w:val="21"/>
    </w:rPr>
  </w:style>
  <w:style w:type="character" w:styleId="a7">
    <w:name w:val="annotation reference"/>
    <w:semiHidden/>
    <w:rsid w:val="00710745"/>
    <w:rPr>
      <w:sz w:val="21"/>
      <w:szCs w:val="21"/>
    </w:rPr>
  </w:style>
  <w:style w:type="paragraph" w:styleId="a8">
    <w:name w:val="annotation text"/>
    <w:basedOn w:val="a"/>
    <w:semiHidden/>
    <w:rsid w:val="00710745"/>
    <w:pPr>
      <w:jc w:val="left"/>
    </w:pPr>
  </w:style>
  <w:style w:type="paragraph" w:styleId="a9">
    <w:name w:val="annotation subject"/>
    <w:basedOn w:val="a8"/>
    <w:next w:val="a8"/>
    <w:semiHidden/>
    <w:rsid w:val="00710745"/>
    <w:rPr>
      <w:b/>
      <w:bCs/>
    </w:rPr>
  </w:style>
  <w:style w:type="paragraph" w:styleId="aa">
    <w:name w:val="Balloon Text"/>
    <w:basedOn w:val="a"/>
    <w:semiHidden/>
    <w:rsid w:val="00710745"/>
    <w:rPr>
      <w:sz w:val="18"/>
      <w:szCs w:val="18"/>
    </w:rPr>
  </w:style>
  <w:style w:type="paragraph" w:styleId="ab">
    <w:name w:val="Body Text"/>
    <w:basedOn w:val="a"/>
    <w:rsid w:val="00784F5C"/>
    <w:pPr>
      <w:jc w:val="center"/>
    </w:pPr>
    <w:rPr>
      <w:rFonts w:ascii="仿宋_GB2312" w:eastAsia="仿宋_GB2312"/>
      <w:b/>
      <w:sz w:val="24"/>
      <w:szCs w:val="20"/>
    </w:rPr>
  </w:style>
  <w:style w:type="paragraph" w:styleId="ac">
    <w:name w:val="header"/>
    <w:basedOn w:val="a"/>
    <w:rsid w:val="00784F5C"/>
    <w:pPr>
      <w:pBdr>
        <w:bottom w:val="single" w:sz="6" w:space="1" w:color="auto"/>
      </w:pBdr>
      <w:tabs>
        <w:tab w:val="center" w:pos="4153"/>
        <w:tab w:val="right" w:pos="8306"/>
      </w:tabs>
      <w:snapToGrid w:val="0"/>
      <w:jc w:val="center"/>
    </w:pPr>
    <w:rPr>
      <w:sz w:val="18"/>
      <w:szCs w:val="18"/>
    </w:rPr>
  </w:style>
  <w:style w:type="paragraph" w:customStyle="1" w:styleId="ad">
    <w:basedOn w:val="a"/>
    <w:rsid w:val="00784F5C"/>
    <w:pPr>
      <w:widowControl/>
      <w:autoSpaceDE w:val="0"/>
      <w:autoSpaceDN w:val="0"/>
      <w:adjustRightInd w:val="0"/>
      <w:jc w:val="left"/>
    </w:pPr>
    <w:rPr>
      <w:rFonts w:ascii="Futura Bk" w:hAnsi="Futura Bk"/>
      <w:kern w:val="0"/>
      <w:sz w:val="20"/>
      <w:szCs w:val="20"/>
      <w:lang w:val="en-GB" w:eastAsia="en-US"/>
    </w:rPr>
  </w:style>
  <w:style w:type="paragraph" w:customStyle="1" w:styleId="CharCharCharCharCharCharCharCharCharCharCharChar">
    <w:name w:val="Char Char Char Char Char Char Char Char Char Char Char Char"/>
    <w:basedOn w:val="a"/>
    <w:rsid w:val="004A720B"/>
    <w:pPr>
      <w:widowControl/>
      <w:autoSpaceDE w:val="0"/>
      <w:autoSpaceDN w:val="0"/>
      <w:adjustRightInd w:val="0"/>
      <w:jc w:val="left"/>
    </w:pPr>
    <w:rPr>
      <w:rFonts w:ascii="Futura Bk" w:hAnsi="Futura Bk"/>
      <w:kern w:val="0"/>
      <w:sz w:val="20"/>
      <w:szCs w:val="20"/>
      <w:lang w:val="en-GB" w:eastAsia="en-US"/>
    </w:rPr>
  </w:style>
  <w:style w:type="paragraph" w:styleId="20">
    <w:name w:val="Body Text 2"/>
    <w:basedOn w:val="a"/>
    <w:rsid w:val="002941F1"/>
    <w:pPr>
      <w:spacing w:after="120" w:line="480" w:lineRule="auto"/>
    </w:pPr>
  </w:style>
  <w:style w:type="paragraph" w:styleId="3">
    <w:name w:val="Body Text 3"/>
    <w:basedOn w:val="a"/>
    <w:rsid w:val="008C3DE5"/>
    <w:pPr>
      <w:spacing w:after="120"/>
    </w:pPr>
    <w:rPr>
      <w:sz w:val="16"/>
      <w:szCs w:val="16"/>
    </w:rPr>
  </w:style>
  <w:style w:type="paragraph" w:styleId="ae">
    <w:name w:val="footer"/>
    <w:basedOn w:val="a"/>
    <w:link w:val="Char0"/>
    <w:uiPriority w:val="99"/>
    <w:rsid w:val="008C3DE5"/>
    <w:pPr>
      <w:tabs>
        <w:tab w:val="center" w:pos="4153"/>
        <w:tab w:val="right" w:pos="8306"/>
      </w:tabs>
      <w:snapToGrid w:val="0"/>
      <w:jc w:val="left"/>
    </w:pPr>
    <w:rPr>
      <w:b/>
      <w:bCs/>
      <w:sz w:val="18"/>
      <w:szCs w:val="18"/>
    </w:rPr>
  </w:style>
  <w:style w:type="character" w:styleId="af">
    <w:name w:val="page number"/>
    <w:basedOn w:val="a0"/>
    <w:rsid w:val="00EB10A9"/>
  </w:style>
  <w:style w:type="paragraph" w:customStyle="1" w:styleId="CharCharCharChar">
    <w:name w:val="Char Char Char Char"/>
    <w:basedOn w:val="a"/>
    <w:rsid w:val="00C63502"/>
    <w:pPr>
      <w:widowControl/>
      <w:autoSpaceDE w:val="0"/>
      <w:autoSpaceDN w:val="0"/>
      <w:adjustRightInd w:val="0"/>
      <w:jc w:val="left"/>
    </w:pPr>
    <w:rPr>
      <w:rFonts w:ascii="Futura Bk" w:hAnsi="Futura Bk"/>
      <w:kern w:val="0"/>
      <w:sz w:val="20"/>
      <w:szCs w:val="20"/>
      <w:lang w:val="en-GB" w:eastAsia="en-US"/>
    </w:rPr>
  </w:style>
  <w:style w:type="paragraph" w:customStyle="1" w:styleId="CharChar1CharCharCharChar">
    <w:name w:val="Char Char1 Char Char Char Char"/>
    <w:basedOn w:val="a"/>
    <w:rsid w:val="00AE3C94"/>
    <w:pPr>
      <w:widowControl/>
      <w:autoSpaceDE w:val="0"/>
      <w:autoSpaceDN w:val="0"/>
      <w:adjustRightInd w:val="0"/>
      <w:jc w:val="left"/>
    </w:pPr>
    <w:rPr>
      <w:rFonts w:ascii="Futura Bk" w:hAnsi="Futura Bk"/>
      <w:kern w:val="0"/>
      <w:sz w:val="20"/>
      <w:szCs w:val="20"/>
      <w:lang w:val="en-GB" w:eastAsia="en-US"/>
    </w:rPr>
  </w:style>
  <w:style w:type="paragraph" w:customStyle="1" w:styleId="CharChar2">
    <w:name w:val="Char Char2"/>
    <w:basedOn w:val="a"/>
    <w:rsid w:val="00BD509F"/>
    <w:pPr>
      <w:widowControl/>
      <w:autoSpaceDE w:val="0"/>
      <w:autoSpaceDN w:val="0"/>
      <w:adjustRightInd w:val="0"/>
      <w:jc w:val="left"/>
    </w:pPr>
    <w:rPr>
      <w:rFonts w:ascii="Futura Bk" w:hAnsi="Futura Bk"/>
      <w:kern w:val="0"/>
      <w:sz w:val="20"/>
      <w:szCs w:val="20"/>
      <w:lang w:val="en-GB" w:eastAsia="en-US"/>
    </w:rPr>
  </w:style>
  <w:style w:type="paragraph" w:customStyle="1" w:styleId="CharChar1CharCharCharCharCharChar">
    <w:name w:val="Char Char1 Char Char Char Char Char Char"/>
    <w:basedOn w:val="a"/>
    <w:rsid w:val="003C3B23"/>
    <w:pPr>
      <w:widowControl/>
      <w:autoSpaceDE w:val="0"/>
      <w:autoSpaceDN w:val="0"/>
      <w:adjustRightInd w:val="0"/>
      <w:jc w:val="left"/>
    </w:pPr>
    <w:rPr>
      <w:rFonts w:ascii="Futura Bk" w:hAnsi="Futura Bk"/>
      <w:kern w:val="0"/>
      <w:sz w:val="20"/>
      <w:szCs w:val="20"/>
      <w:lang w:val="en-GB" w:eastAsia="en-US"/>
    </w:rPr>
  </w:style>
  <w:style w:type="paragraph" w:customStyle="1" w:styleId="CharChar1CharCharCharCharCharCharCharCharCharChar">
    <w:name w:val="Char Char1 Char Char Char Char Char Char Char Char Char Char"/>
    <w:basedOn w:val="a"/>
    <w:rsid w:val="00D84598"/>
    <w:pPr>
      <w:widowControl/>
      <w:autoSpaceDE w:val="0"/>
      <w:autoSpaceDN w:val="0"/>
      <w:adjustRightInd w:val="0"/>
      <w:jc w:val="left"/>
    </w:pPr>
    <w:rPr>
      <w:rFonts w:ascii="Futura Bk" w:hAnsi="Futura Bk"/>
      <w:kern w:val="0"/>
      <w:sz w:val="20"/>
      <w:szCs w:val="20"/>
      <w:lang w:val="en-GB" w:eastAsia="en-US"/>
    </w:rPr>
  </w:style>
  <w:style w:type="paragraph" w:customStyle="1" w:styleId="CharChar1CharCharCharCharCharCharCharCharCharCharCharCharCharCharCharChar">
    <w:name w:val="Char Char1 Char Char Char Char Char Char Char Char Char Char Char Char Char Char Char Char"/>
    <w:basedOn w:val="a"/>
    <w:rsid w:val="00BC4BE2"/>
    <w:pPr>
      <w:widowControl/>
      <w:autoSpaceDE w:val="0"/>
      <w:autoSpaceDN w:val="0"/>
      <w:adjustRightInd w:val="0"/>
      <w:jc w:val="left"/>
    </w:pPr>
    <w:rPr>
      <w:rFonts w:ascii="Futura Bk" w:hAnsi="Futura Bk"/>
      <w:kern w:val="0"/>
      <w:sz w:val="20"/>
      <w:szCs w:val="20"/>
      <w:lang w:val="en-GB" w:eastAsia="en-US"/>
    </w:rPr>
  </w:style>
  <w:style w:type="character" w:customStyle="1" w:styleId="1Char">
    <w:name w:val="标题 1 Char"/>
    <w:aliases w:val="条款1级 Char"/>
    <w:link w:val="1"/>
    <w:rsid w:val="00747B1B"/>
    <w:rPr>
      <w:rFonts w:ascii="宋体" w:hAnsi="宋体" w:cs="宋体"/>
      <w:b/>
      <w:bCs/>
      <w:kern w:val="44"/>
      <w:sz w:val="21"/>
      <w:szCs w:val="21"/>
    </w:rPr>
  </w:style>
  <w:style w:type="paragraph" w:styleId="af0">
    <w:name w:val="Subtitle"/>
    <w:aliases w:val="条款2级"/>
    <w:basedOn w:val="a"/>
    <w:next w:val="a"/>
    <w:link w:val="Char1"/>
    <w:qFormat/>
    <w:rsid w:val="008F4082"/>
    <w:pPr>
      <w:tabs>
        <w:tab w:val="left" w:pos="840"/>
      </w:tabs>
      <w:jc w:val="left"/>
      <w:outlineLvl w:val="1"/>
    </w:pPr>
    <w:rPr>
      <w:rFonts w:ascii="宋体" w:hAnsi="宋体" w:cs="宋体"/>
      <w:b/>
      <w:bCs/>
      <w:kern w:val="28"/>
      <w:szCs w:val="21"/>
    </w:rPr>
  </w:style>
  <w:style w:type="character" w:customStyle="1" w:styleId="Char1">
    <w:name w:val="副标题 Char"/>
    <w:aliases w:val="条款2级 Char"/>
    <w:link w:val="af0"/>
    <w:rsid w:val="008F4082"/>
    <w:rPr>
      <w:rFonts w:ascii="宋体" w:hAnsi="宋体" w:cs="宋体"/>
      <w:b/>
      <w:bCs/>
      <w:kern w:val="28"/>
      <w:sz w:val="21"/>
      <w:szCs w:val="21"/>
    </w:rPr>
  </w:style>
  <w:style w:type="character" w:customStyle="1" w:styleId="Char">
    <w:name w:val="标题 Char"/>
    <w:aliases w:val="条款3级 Char"/>
    <w:link w:val="a6"/>
    <w:rsid w:val="00C37E86"/>
    <w:rPr>
      <w:rFonts w:ascii="Arial" w:eastAsia="微软雅黑" w:hAnsi="Arial" w:cs="宋体"/>
      <w:b/>
      <w:bCs/>
      <w:color w:val="000000"/>
      <w:kern w:val="2"/>
      <w:sz w:val="21"/>
      <w:szCs w:val="21"/>
    </w:rPr>
  </w:style>
  <w:style w:type="character" w:customStyle="1" w:styleId="2Char">
    <w:name w:val="标题 2 Char"/>
    <w:link w:val="2"/>
    <w:semiHidden/>
    <w:rsid w:val="00B07F5C"/>
    <w:rPr>
      <w:rFonts w:ascii="Calibri Light" w:hAnsi="Calibri Light"/>
      <w:b/>
      <w:bCs/>
      <w:kern w:val="2"/>
      <w:sz w:val="32"/>
      <w:szCs w:val="32"/>
    </w:rPr>
  </w:style>
  <w:style w:type="character" w:customStyle="1" w:styleId="Char0">
    <w:name w:val="页脚 Char"/>
    <w:link w:val="ae"/>
    <w:uiPriority w:val="99"/>
    <w:rsid w:val="007611FF"/>
    <w:rPr>
      <w:b/>
      <w:bCs/>
      <w:kern w:val="2"/>
      <w:sz w:val="18"/>
      <w:szCs w:val="18"/>
    </w:rPr>
  </w:style>
  <w:style w:type="paragraph" w:styleId="af1">
    <w:name w:val="footnote text"/>
    <w:basedOn w:val="a"/>
    <w:link w:val="Char2"/>
    <w:rsid w:val="00246E8A"/>
    <w:pPr>
      <w:snapToGrid w:val="0"/>
      <w:jc w:val="left"/>
    </w:pPr>
    <w:rPr>
      <w:sz w:val="18"/>
      <w:szCs w:val="18"/>
    </w:rPr>
  </w:style>
  <w:style w:type="character" w:customStyle="1" w:styleId="Char2">
    <w:name w:val="脚注文本 Char"/>
    <w:link w:val="af1"/>
    <w:rsid w:val="00246E8A"/>
    <w:rPr>
      <w:kern w:val="2"/>
      <w:sz w:val="18"/>
      <w:szCs w:val="18"/>
    </w:rPr>
  </w:style>
  <w:style w:type="character" w:styleId="af2">
    <w:name w:val="footnote reference"/>
    <w:rsid w:val="00246E8A"/>
    <w:rPr>
      <w:vertAlign w:val="superscript"/>
    </w:rPr>
  </w:style>
  <w:style w:type="character" w:customStyle="1" w:styleId="a4">
    <w:name w:val="条款正文 字符"/>
    <w:link w:val="a3"/>
    <w:rsid w:val="00611B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79955">
      <w:bodyDiv w:val="1"/>
      <w:marLeft w:val="0"/>
      <w:marRight w:val="0"/>
      <w:marTop w:val="0"/>
      <w:marBottom w:val="0"/>
      <w:divBdr>
        <w:top w:val="none" w:sz="0" w:space="0" w:color="auto"/>
        <w:left w:val="none" w:sz="0" w:space="0" w:color="auto"/>
        <w:bottom w:val="none" w:sz="0" w:space="0" w:color="auto"/>
        <w:right w:val="none" w:sz="0" w:space="0" w:color="auto"/>
      </w:divBdr>
    </w:div>
    <w:div w:id="427196197">
      <w:bodyDiv w:val="1"/>
      <w:marLeft w:val="0"/>
      <w:marRight w:val="0"/>
      <w:marTop w:val="0"/>
      <w:marBottom w:val="0"/>
      <w:divBdr>
        <w:top w:val="none" w:sz="0" w:space="0" w:color="auto"/>
        <w:left w:val="none" w:sz="0" w:space="0" w:color="auto"/>
        <w:bottom w:val="none" w:sz="0" w:space="0" w:color="auto"/>
        <w:right w:val="none" w:sz="0" w:space="0" w:color="auto"/>
      </w:divBdr>
    </w:div>
    <w:div w:id="104486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AEDF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B6A83-6385-49F4-8FCF-26D1B7A24922}">
  <ds:schemaRefs>
    <ds:schemaRef ds:uri="http://schemas.openxmlformats.org/officeDocument/2006/bibliography"/>
  </ds:schemaRefs>
</ds:datastoreItem>
</file>

<file path=customXml/itemProps2.xml><?xml version="1.0" encoding="utf-8"?>
<ds:datastoreItem xmlns:ds="http://schemas.openxmlformats.org/officeDocument/2006/customXml" ds:itemID="{7B799B13-A105-4130-B002-7343D566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19</Pages>
  <Words>3090</Words>
  <Characters>17613</Characters>
  <Application>Microsoft Office Word</Application>
  <DocSecurity>0</DocSecurity>
  <Lines>146</Lines>
  <Paragraphs>41</Paragraphs>
  <ScaleCrop>false</ScaleCrop>
  <Company>Lenovo (Beijing) Limited</Company>
  <LinksUpToDate>false</LinksUpToDate>
  <CharactersWithSpaces>20662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TANGNJ</dc:creator>
  <cp:keywords/>
  <dc:description/>
  <cp:lastModifiedBy>唐乃杰</cp:lastModifiedBy>
  <cp:revision>5</cp:revision>
  <dcterms:created xsi:type="dcterms:W3CDTF">2018-06-26T08:19:00Z</dcterms:created>
  <dcterms:modified xsi:type="dcterms:W3CDTF">2018-07-13T06:50:00Z</dcterms:modified>
</cp:coreProperties>
</file>