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9" w:rsidRPr="009C14D0" w:rsidRDefault="00B32F29" w:rsidP="00B32F29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C14D0">
        <w:rPr>
          <w:rFonts w:ascii="Times New Roman" w:eastAsia="宋体" w:hAnsi="Times New Roman" w:cs="Times New Roman"/>
          <w:b/>
          <w:bCs/>
          <w:sz w:val="28"/>
          <w:szCs w:val="28"/>
        </w:rPr>
        <w:t>中国平安财产保险股份有限公司</w:t>
      </w:r>
    </w:p>
    <w:p w:rsidR="00B32F29" w:rsidRDefault="00B32F29" w:rsidP="00B32F29">
      <w:pPr>
        <w:snapToGrid w:val="0"/>
        <w:spacing w:afterLines="50" w:after="156"/>
        <w:jc w:val="center"/>
        <w:rPr>
          <w:rFonts w:ascii="Times New Roman" w:eastAsia="宋体" w:hAnsi="Times New Roman" w:cs="Times New Roman" w:hint="eastAsia"/>
          <w:b/>
          <w:color w:val="000000"/>
          <w:sz w:val="28"/>
          <w:szCs w:val="21"/>
        </w:rPr>
      </w:pPr>
      <w:r w:rsidRPr="009C14D0">
        <w:rPr>
          <w:rFonts w:ascii="Times New Roman" w:eastAsia="宋体" w:hAnsi="Times New Roman" w:cs="Times New Roman"/>
          <w:b/>
          <w:color w:val="000000"/>
          <w:sz w:val="28"/>
          <w:szCs w:val="21"/>
        </w:rPr>
        <w:t>平安雇主责任保险附加及时报案保险条款</w:t>
      </w:r>
    </w:p>
    <w:p w:rsidR="00CF4B8A" w:rsidRPr="00CF4B8A" w:rsidRDefault="00CF4B8A" w:rsidP="00CF4B8A">
      <w:pPr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sz w:val="28"/>
          <w:szCs w:val="21"/>
        </w:rPr>
      </w:pPr>
      <w:bookmarkStart w:id="0" w:name="_GoBack"/>
      <w:r w:rsidRPr="00CF4B8A">
        <w:rPr>
          <w:rFonts w:ascii="Times New Roman" w:eastAsia="宋体" w:hAnsi="Times New Roman" w:cs="Times New Roman" w:hint="eastAsia"/>
          <w:b/>
          <w:color w:val="000000"/>
          <w:sz w:val="28"/>
          <w:szCs w:val="21"/>
        </w:rPr>
        <w:t>C00001730922018082202681</w:t>
      </w:r>
    </w:p>
    <w:bookmarkEnd w:id="0"/>
    <w:p w:rsidR="00CF4B8A" w:rsidRPr="00CF4B8A" w:rsidRDefault="00CF4B8A" w:rsidP="00B32F29">
      <w:pPr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sz w:val="28"/>
          <w:szCs w:val="21"/>
        </w:rPr>
      </w:pPr>
    </w:p>
    <w:p w:rsidR="00B32F29" w:rsidRPr="009C14D0" w:rsidRDefault="00B32F29" w:rsidP="00B32F29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C14D0">
        <w:rPr>
          <w:rFonts w:ascii="Times New Roman" w:eastAsia="宋体" w:hAnsi="Times New Roman" w:cs="Times New Roman"/>
          <w:szCs w:val="21"/>
        </w:rPr>
        <w:t>兹经合同双方同意，被保险人必须在知道或应当知道保险事故发生后的</w:t>
      </w:r>
      <w:r w:rsidRPr="009C14D0">
        <w:rPr>
          <w:rFonts w:ascii="Times New Roman" w:eastAsia="宋体" w:hAnsi="Times New Roman" w:cs="Times New Roman"/>
          <w:b/>
          <w:szCs w:val="21"/>
        </w:rPr>
        <w:t>48</w:t>
      </w:r>
      <w:r w:rsidRPr="009C14D0">
        <w:rPr>
          <w:rFonts w:ascii="Times New Roman" w:eastAsia="宋体" w:hAnsi="Times New Roman" w:cs="Times New Roman"/>
          <w:b/>
          <w:szCs w:val="21"/>
        </w:rPr>
        <w:t>小时内</w:t>
      </w:r>
      <w:r w:rsidRPr="009C14D0">
        <w:rPr>
          <w:rFonts w:ascii="Times New Roman" w:eastAsia="宋体" w:hAnsi="Times New Roman" w:cs="Times New Roman"/>
          <w:szCs w:val="21"/>
        </w:rPr>
        <w:t>向保险人报案，如保单另有约定的，以保单约定为准，</w:t>
      </w:r>
      <w:r w:rsidRPr="009C14D0">
        <w:rPr>
          <w:rFonts w:ascii="Times New Roman" w:eastAsia="宋体" w:hAnsi="Times New Roman" w:cs="Times New Roman"/>
          <w:b/>
          <w:szCs w:val="21"/>
        </w:rPr>
        <w:t>因延迟报案致使保险事故的性质、原因、损失程度等难以确定的，保险人对无法确定的部分，不承担赔偿责任。</w:t>
      </w:r>
    </w:p>
    <w:p w:rsidR="00B32F29" w:rsidRPr="009C14D0" w:rsidRDefault="00B32F29" w:rsidP="00B32F29">
      <w:pPr>
        <w:ind w:firstLineChars="200" w:firstLine="422"/>
        <w:rPr>
          <w:rFonts w:ascii="Times New Roman" w:eastAsia="宋体" w:hAnsi="Times New Roman" w:cs="Times New Roman"/>
          <w:szCs w:val="21"/>
        </w:rPr>
      </w:pPr>
      <w:r w:rsidRPr="009C14D0">
        <w:rPr>
          <w:rFonts w:ascii="Times New Roman" w:eastAsia="宋体" w:hAnsi="Times New Roman" w:cs="Times New Roman"/>
          <w:b/>
          <w:szCs w:val="21"/>
        </w:rPr>
        <w:t>本附加险条款与主险条款内容相悖之处，以本附加险条款为准；</w:t>
      </w:r>
      <w:r w:rsidRPr="009C14D0">
        <w:rPr>
          <w:rFonts w:ascii="Times New Roman" w:eastAsia="宋体" w:hAnsi="Times New Roman" w:cs="Times New Roman"/>
          <w:szCs w:val="21"/>
        </w:rPr>
        <w:t>未尽之处，以主险条款为准。</w:t>
      </w:r>
    </w:p>
    <w:p w:rsidR="00B32F29" w:rsidRPr="009C14D0" w:rsidRDefault="00B32F29" w:rsidP="00B32F29">
      <w:pPr>
        <w:snapToGrid w:val="0"/>
        <w:spacing w:afterLines="50" w:after="156"/>
        <w:ind w:firstLineChars="200" w:firstLine="560"/>
        <w:jc w:val="center"/>
        <w:rPr>
          <w:rFonts w:ascii="Times New Roman" w:eastAsia="宋体" w:hAnsi="Times New Roman" w:cs="Times New Roman"/>
          <w:color w:val="000000"/>
          <w:sz w:val="28"/>
          <w:szCs w:val="21"/>
        </w:rPr>
      </w:pPr>
    </w:p>
    <w:p w:rsidR="00E57469" w:rsidRPr="00B32F29" w:rsidRDefault="00E57469"/>
    <w:sectPr w:rsidR="00E57469" w:rsidRPr="00B3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B" w:rsidRDefault="00367BBB" w:rsidP="00CF4B8A">
      <w:r>
        <w:separator/>
      </w:r>
    </w:p>
  </w:endnote>
  <w:endnote w:type="continuationSeparator" w:id="0">
    <w:p w:rsidR="00367BBB" w:rsidRDefault="00367BBB" w:rsidP="00C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B" w:rsidRDefault="00367BBB" w:rsidP="00CF4B8A">
      <w:r>
        <w:separator/>
      </w:r>
    </w:p>
  </w:footnote>
  <w:footnote w:type="continuationSeparator" w:id="0">
    <w:p w:rsidR="00367BBB" w:rsidRDefault="00367BBB" w:rsidP="00CF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9"/>
    <w:rsid w:val="00367BBB"/>
    <w:rsid w:val="00B32F29"/>
    <w:rsid w:val="00CF4B8A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詹晴</dc:creator>
  <cp:lastModifiedBy>詹晴</cp:lastModifiedBy>
  <cp:revision>2</cp:revision>
  <dcterms:created xsi:type="dcterms:W3CDTF">2018-08-21T06:57:00Z</dcterms:created>
  <dcterms:modified xsi:type="dcterms:W3CDTF">2018-08-27T10:13:00Z</dcterms:modified>
</cp:coreProperties>
</file>